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03" w:rsidRDefault="00247203" w:rsidP="00247203">
      <w:pPr>
        <w:spacing w:line="308" w:lineRule="auto"/>
        <w:ind w:left="7774" w:right="47" w:firstLine="132"/>
      </w:pPr>
      <w:r>
        <w:t xml:space="preserve">проект </w:t>
      </w:r>
    </w:p>
    <w:p w:rsidR="00247203" w:rsidRDefault="00247203" w:rsidP="00247203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247203" w:rsidRDefault="00247203" w:rsidP="00247203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247203" w:rsidRDefault="00247203" w:rsidP="00247203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247203" w:rsidRDefault="00247203" w:rsidP="00247203">
      <w:pPr>
        <w:spacing w:after="16" w:line="259" w:lineRule="auto"/>
        <w:ind w:left="5102" w:right="0" w:firstLine="0"/>
        <w:jc w:val="left"/>
      </w:pPr>
      <w:r>
        <w:t xml:space="preserve"> МЕСТНЫЕ НОРМАТИВЫ  ГРАДОСТРОИТЕЛЬНОГО ПРОЕКТИРОВАНИЯ БОЛЬШЕМЕШСКОГО СЕЛЬСКОГО ПОСЕЛЕНИЯ ТЮЛЯЧИНСКОГО МУНИЦИПАЛЬНОГО РАЙОНА РЕСПУБЛИКИ ТАТАРСТАН </w:t>
      </w:r>
    </w:p>
    <w:p w:rsidR="00247203" w:rsidRDefault="00247203" w:rsidP="00247203">
      <w:pPr>
        <w:spacing w:after="12" w:line="259" w:lineRule="auto"/>
        <w:ind w:left="5103" w:right="0" w:firstLine="0"/>
        <w:jc w:val="left"/>
      </w:pPr>
      <w:r>
        <w:rPr>
          <w:b/>
        </w:rPr>
        <w:t xml:space="preserve"> </w:t>
      </w:r>
    </w:p>
    <w:p w:rsidR="00247203" w:rsidRDefault="00247203" w:rsidP="00247203">
      <w:pPr>
        <w:spacing w:after="14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144" w:line="259" w:lineRule="auto"/>
        <w:ind w:left="5103" w:right="0" w:firstLine="0"/>
        <w:jc w:val="left"/>
      </w:pPr>
      <w:r>
        <w:t xml:space="preserve"> </w:t>
      </w:r>
    </w:p>
    <w:p w:rsidR="00247203" w:rsidRDefault="00247203" w:rsidP="00247203">
      <w:pPr>
        <w:spacing w:after="120" w:line="259" w:lineRule="auto"/>
        <w:ind w:left="4673" w:right="0" w:hanging="10"/>
        <w:jc w:val="left"/>
      </w:pPr>
      <w:r>
        <w:t xml:space="preserve">2017 год </w:t>
      </w:r>
    </w:p>
    <w:p w:rsidR="00247203" w:rsidRDefault="00247203" w:rsidP="00247203">
      <w:pPr>
        <w:pStyle w:val="1"/>
        <w:spacing w:after="211" w:line="259" w:lineRule="auto"/>
        <w:ind w:left="0" w:right="57" w:firstLine="0"/>
        <w:jc w:val="center"/>
      </w:pPr>
    </w:p>
    <w:p w:rsidR="00247203" w:rsidRDefault="00247203" w:rsidP="00247203"/>
    <w:p w:rsidR="00247203" w:rsidRDefault="00247203" w:rsidP="00247203"/>
    <w:p w:rsidR="00247203" w:rsidRPr="00A017D8" w:rsidRDefault="00247203" w:rsidP="00247203"/>
    <w:p w:rsidR="00247203" w:rsidRDefault="00247203" w:rsidP="00247203">
      <w:pPr>
        <w:pStyle w:val="1"/>
        <w:spacing w:after="211" w:line="259" w:lineRule="auto"/>
        <w:ind w:left="0" w:right="57" w:firstLine="0"/>
        <w:jc w:val="center"/>
      </w:pPr>
    </w:p>
    <w:p w:rsidR="00247203" w:rsidRDefault="00247203" w:rsidP="00247203">
      <w:pPr>
        <w:pStyle w:val="1"/>
        <w:spacing w:after="211" w:line="259" w:lineRule="auto"/>
        <w:ind w:left="0" w:right="57" w:firstLine="0"/>
        <w:jc w:val="center"/>
      </w:pPr>
      <w:r>
        <w:t xml:space="preserve">СОДЕРЖАНИЕ </w:t>
      </w:r>
    </w:p>
    <w:p w:rsidR="00247203" w:rsidRDefault="00247203" w:rsidP="00247203">
      <w:pPr>
        <w:spacing w:after="152" w:line="259" w:lineRule="auto"/>
        <w:ind w:left="0" w:right="0" w:firstLine="0"/>
        <w:jc w:val="left"/>
      </w:pPr>
      <w:r>
        <w:rPr>
          <w:color w:val="2E73B5"/>
        </w:rPr>
        <w:t xml:space="preserve"> </w:t>
      </w:r>
    </w:p>
    <w:p w:rsidR="00247203" w:rsidRDefault="00247203" w:rsidP="00247203">
      <w:pPr>
        <w:pStyle w:val="2"/>
        <w:ind w:left="10"/>
      </w:pPr>
      <w:r>
        <w:t>1.</w:t>
      </w:r>
      <w:r>
        <w:rPr>
          <w:rFonts w:ascii="Calibri" w:eastAsia="Calibri" w:hAnsi="Calibri" w:cs="Calibri"/>
        </w:rPr>
        <w:t xml:space="preserve"> </w:t>
      </w:r>
      <w:r>
        <w:t>ОБЩИЕ ПОЛОЖЕНИЯ .......................................................................................................................4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numPr>
          <w:ilvl w:val="0"/>
          <w:numId w:val="1"/>
        </w:numPr>
        <w:spacing w:after="120" w:line="259" w:lineRule="auto"/>
        <w:ind w:right="47" w:hanging="427"/>
      </w:pPr>
      <w:r>
        <w:t>ПРАВИЛА И ОБЛАСТЬ ПРИМЕНЕНИЯ РАСЧЕТНЫХ ПОКАЗАТЕЛЕЙ ..................................6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numPr>
          <w:ilvl w:val="0"/>
          <w:numId w:val="1"/>
        </w:numPr>
        <w:spacing w:after="145" w:line="259" w:lineRule="auto"/>
        <w:ind w:right="47" w:hanging="427"/>
      </w:pPr>
      <w:r>
        <w:t>КРАТКАЯ ХАРАКТЕРИСТИКА БОЛЬШЕМЕШСКОГО СЕЛЬСКОГО ПОСЕЛЕНИЯ ..........................7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pStyle w:val="2"/>
        <w:ind w:left="10"/>
      </w:pPr>
      <w:r>
        <w:t>4.</w:t>
      </w:r>
      <w:r>
        <w:rPr>
          <w:rFonts w:ascii="Calibri" w:eastAsia="Calibri" w:hAnsi="Calibri" w:cs="Calibri"/>
        </w:rPr>
        <w:t xml:space="preserve"> </w:t>
      </w:r>
      <w:r>
        <w:t>ОСНОВНАЯ ЧАСТЬ ..........................................................................................................................10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427" w:right="47" w:firstLine="0"/>
      </w:pPr>
      <w: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</w:t>
      </w:r>
    </w:p>
    <w:p w:rsidR="00247203" w:rsidRDefault="00247203" w:rsidP="00247203">
      <w:pPr>
        <w:pStyle w:val="2"/>
        <w:ind w:left="422"/>
      </w:pPr>
      <w:r>
        <w:t>объектов для населения сельского поселения..................................................................................10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427" w:right="47" w:firstLine="0"/>
      </w:pPr>
      <w:r>
        <w:t xml:space="preserve">4.2. Расчетные показатели 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247203" w:rsidRDefault="00247203" w:rsidP="00247203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.........................................................................................................12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427" w:right="47" w:firstLine="0"/>
      </w:pPr>
      <w: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247203" w:rsidRDefault="00247203" w:rsidP="00247203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.........................................................................................................12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427" w:right="47" w:firstLine="0"/>
      </w:pPr>
      <w:r>
        <w:t xml:space="preserve">4.4. Расчетные показатели 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247203" w:rsidRDefault="00247203" w:rsidP="00247203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.........................................................................................................13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427" w:right="47" w:firstLine="0"/>
      </w:pPr>
      <w:r>
        <w:t xml:space="preserve">4.5. Расчетные показатели 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247203" w:rsidRDefault="00247203" w:rsidP="00247203">
      <w:pPr>
        <w:pStyle w:val="2"/>
        <w:ind w:left="422"/>
      </w:pPr>
      <w:r>
        <w:t>для населения сельского поселения ..................................................................................................14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spacing w:after="33"/>
        <w:ind w:left="427" w:right="47" w:firstLine="0"/>
      </w:pPr>
      <w: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</w:t>
      </w:r>
    </w:p>
    <w:p w:rsidR="00247203" w:rsidRDefault="00247203" w:rsidP="00247203">
      <w:pPr>
        <w:pStyle w:val="2"/>
        <w:ind w:left="422"/>
      </w:pPr>
      <w:r>
        <w:lastRenderedPageBreak/>
        <w:t>поселения .............................................................................................................................................14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spacing w:after="139"/>
        <w:ind w:left="427" w:right="47" w:firstLine="0"/>
      </w:pPr>
      <w:r>
        <w:t xml:space="preserve">4.7. Расчетные показатели 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247203" w:rsidRDefault="00247203" w:rsidP="00247203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.........................................................................................................15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427" w:right="47" w:firstLine="0"/>
      </w:pPr>
      <w: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247203" w:rsidRDefault="00247203" w:rsidP="00247203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.........................................................................................................15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427" w:right="47" w:firstLine="0"/>
      </w:pPr>
      <w:r>
        <w:t xml:space="preserve">4.9. Расчетные показатели 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247203" w:rsidRDefault="00247203" w:rsidP="00247203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.........................................................................................................16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427" w:right="47" w:firstLine="0"/>
      </w:pPr>
      <w: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247203" w:rsidRDefault="00247203" w:rsidP="00247203">
      <w:pPr>
        <w:pStyle w:val="2"/>
        <w:ind w:left="422"/>
      </w:pPr>
      <w:r>
        <w:t>для населения сельского поселения ..................................................................................................16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spacing w:after="108" w:line="259" w:lineRule="auto"/>
        <w:ind w:left="-15" w:right="47" w:firstLine="0"/>
      </w:pPr>
      <w:r>
        <w:t>5.</w:t>
      </w:r>
      <w:r>
        <w:rPr>
          <w:rFonts w:ascii="Calibri" w:eastAsia="Calibri" w:hAnsi="Calibri" w:cs="Calibri"/>
        </w:rPr>
        <w:t xml:space="preserve"> </w:t>
      </w:r>
      <w:r>
        <w:t xml:space="preserve">РЕКОМЕНДАЦИИ К ОПРЕДЕЛЕНИЮ НОРМАТИВНОЙ ПОТРЕБНОСТИ НАСЕЛЕНИЯ </w:t>
      </w:r>
    </w:p>
    <w:p w:rsidR="00247203" w:rsidRDefault="00247203" w:rsidP="00247203">
      <w:pPr>
        <w:spacing w:after="141" w:line="259" w:lineRule="auto"/>
        <w:ind w:left="427" w:right="47" w:firstLine="0"/>
      </w:pPr>
      <w:r>
        <w:t xml:space="preserve">СЕЛЬСКОГО ПОСЕЛЕНИЯ В ОБЪЕКТАХ МЕСТНОГО ЗНАЧЕНИЯ ПОСЕЛЕНИЯ, </w:t>
      </w:r>
    </w:p>
    <w:p w:rsidR="00247203" w:rsidRDefault="00247203" w:rsidP="00247203">
      <w:pPr>
        <w:spacing w:after="30"/>
        <w:ind w:left="427" w:right="47" w:firstLine="0"/>
      </w:pPr>
      <w:r>
        <w:t>РАЗМЕЩЕНИЮ УКАЗАННЫХ ОБЪЕКТОВ ................................................................................17</w:t>
      </w:r>
      <w:r>
        <w:rPr>
          <w:rFonts w:ascii="Calibri" w:eastAsia="Calibri" w:hAnsi="Calibri" w:cs="Calibri"/>
        </w:rPr>
        <w:t xml:space="preserve"> </w:t>
      </w:r>
      <w: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</w:t>
      </w:r>
    </w:p>
    <w:p w:rsidR="00247203" w:rsidRDefault="00247203" w:rsidP="00247203">
      <w:pPr>
        <w:pStyle w:val="2"/>
        <w:ind w:left="422"/>
      </w:pPr>
      <w:r>
        <w:t>объектов ...............................................................................................................................................17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spacing w:after="28"/>
        <w:ind w:left="427" w:right="47" w:firstLine="0"/>
      </w:pPr>
      <w: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</w:t>
      </w:r>
    </w:p>
    <w:p w:rsidR="00247203" w:rsidRDefault="00247203" w:rsidP="00247203">
      <w:pPr>
        <w:pStyle w:val="2"/>
        <w:ind w:left="422"/>
      </w:pPr>
      <w:r>
        <w:t>указанных объектов ............................................................................................................................20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427" w:right="47" w:firstLine="0"/>
      </w:pPr>
      <w:r>
        <w:t>5.3. Рекомендации к размещению объектов жилищного строительства .......................................21</w:t>
      </w:r>
      <w:r>
        <w:rPr>
          <w:rFonts w:ascii="Calibri" w:eastAsia="Calibri" w:hAnsi="Calibri" w:cs="Calibri"/>
        </w:rPr>
        <w:t xml:space="preserve">  </w:t>
      </w:r>
      <w: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</w:t>
      </w:r>
    </w:p>
    <w:p w:rsidR="00247203" w:rsidRDefault="00247203" w:rsidP="00247203">
      <w:pPr>
        <w:pStyle w:val="2"/>
        <w:ind w:left="422"/>
      </w:pPr>
      <w:r>
        <w:t>размещению указанных объектов .....................................................................................................22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427" w:right="47" w:firstLine="0"/>
      </w:pPr>
      <w:r>
        <w:t>5.5. Рекомендации к размещению объектов информатизации и связи .........................................22</w:t>
      </w:r>
      <w:r>
        <w:rPr>
          <w:rFonts w:ascii="Calibri" w:eastAsia="Calibri" w:hAnsi="Calibri" w:cs="Calibri"/>
        </w:rPr>
        <w:t xml:space="preserve"> </w:t>
      </w:r>
      <w:r>
        <w:t xml:space="preserve">5.6. Рекомендации к определению нормативной потребности населения сельского поселения в </w:t>
      </w:r>
      <w:r>
        <w:lastRenderedPageBreak/>
        <w:t>объектах сбора и вывоза бытовых отходов, размещению указанных объектов ...........................23</w:t>
      </w:r>
      <w:r>
        <w:rPr>
          <w:rFonts w:ascii="Calibri" w:eastAsia="Calibri" w:hAnsi="Calibri" w:cs="Calibri"/>
        </w:rPr>
        <w:t xml:space="preserve"> </w:t>
      </w:r>
      <w:r>
        <w:t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...............................24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spacing w:after="120" w:line="259" w:lineRule="auto"/>
        <w:ind w:left="422" w:right="0" w:hanging="10"/>
        <w:jc w:val="left"/>
      </w:pPr>
      <w:r>
        <w:t>5.8. Рекомендации к размещению кладбищ .....................................................................................25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spacing w:after="120" w:line="259" w:lineRule="auto"/>
        <w:ind w:left="10" w:right="0" w:hanging="10"/>
        <w:jc w:val="left"/>
      </w:pPr>
      <w:r>
        <w:t>6.</w:t>
      </w:r>
      <w:r>
        <w:rPr>
          <w:rFonts w:ascii="Calibri" w:eastAsia="Calibri" w:hAnsi="Calibri" w:cs="Calibri"/>
        </w:rPr>
        <w:t xml:space="preserve"> </w:t>
      </w:r>
      <w:r>
        <w:t>МАТЕРИАЛЫ ПО ОБОСНОВАНИЮ РАСЧЕТНЫХ ПОКАЗАТЕЛЕЙ......................................27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47203" w:rsidRDefault="00247203" w:rsidP="00247203">
      <w:pPr>
        <w:pStyle w:val="1"/>
        <w:spacing w:after="327"/>
        <w:ind w:left="70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247203" w:rsidRDefault="00247203" w:rsidP="00247203">
      <w:pPr>
        <w:ind w:left="-15" w:right="47"/>
      </w:pPr>
      <w:r>
        <w:t xml:space="preserve">1.1. Местные нормативы градостроительного проектирования Большемешского сельского поселения Тюлячинского муниципального района Республики Татарстан (далее – нормативы) разработаны в соответствии с законодательством Российской Федерации, Республики Татарстан и нормативно-правовыми актами Тюлячинского муниципального района Республики Татарстан. </w:t>
      </w:r>
    </w:p>
    <w:p w:rsidR="00247203" w:rsidRDefault="00247203" w:rsidP="00247203">
      <w:pPr>
        <w:ind w:left="-15" w:right="47"/>
      </w:pPr>
      <w:r>
        <w:t xml:space="preserve">1.2. Вопросы, не урегулированные настоящими нормативами,  регулируются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«О техническом регулировании».  </w:t>
      </w:r>
    </w:p>
    <w:p w:rsidR="00247203" w:rsidRDefault="00247203" w:rsidP="00247203">
      <w:pPr>
        <w:ind w:left="-15" w:right="47"/>
      </w:pPr>
      <w:r>
        <w:t xml:space="preserve">1.3. Настоящие нормативы обязательны для всех субъектов градостроительной деятельности, осуществляющих свою деятельность на территории Большемешского сельского поселения Тюлячинского муниципального района Республики Татарстан, независимо от их организационно-правовой формы. </w:t>
      </w:r>
    </w:p>
    <w:p w:rsidR="00247203" w:rsidRDefault="00247203" w:rsidP="00247203">
      <w:pPr>
        <w:ind w:left="-15" w:right="47"/>
      </w:pPr>
      <w: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Большемешского сельского поселения Тюлячинского муниципального района Республики Татарстан. </w:t>
      </w:r>
    </w:p>
    <w:p w:rsidR="00247203" w:rsidRDefault="00247203" w:rsidP="00247203">
      <w:pPr>
        <w:ind w:left="-15" w:right="47"/>
      </w:pPr>
      <w: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</w:t>
      </w:r>
    </w:p>
    <w:p w:rsidR="00247203" w:rsidRDefault="00247203" w:rsidP="00247203">
      <w:pPr>
        <w:ind w:left="-15" w:right="47"/>
      </w:pPr>
      <w:r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поселения. </w:t>
      </w:r>
    </w:p>
    <w:p w:rsidR="00247203" w:rsidRDefault="00247203" w:rsidP="00247203">
      <w:pPr>
        <w:ind w:left="-15" w:right="47"/>
      </w:pPr>
      <w:r>
        <w:t xml:space="preserve">1.6. 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</w:t>
      </w:r>
      <w:r>
        <w:lastRenderedPageBreak/>
        <w:t xml:space="preserve">объектов для населения сельского поселения, относятся объекты, относящиеся к следующим областям: </w:t>
      </w:r>
    </w:p>
    <w:p w:rsidR="00247203" w:rsidRDefault="00247203" w:rsidP="00247203">
      <w:pPr>
        <w:spacing w:after="119" w:line="259" w:lineRule="auto"/>
        <w:ind w:left="708" w:right="47" w:firstLine="0"/>
      </w:pPr>
      <w:r>
        <w:t xml:space="preserve">электро-, тепло-, газо- и водоснабжения населения, водоотведения; </w:t>
      </w:r>
    </w:p>
    <w:p w:rsidR="00247203" w:rsidRDefault="00247203" w:rsidP="00247203">
      <w:pPr>
        <w:spacing w:after="107" w:line="268" w:lineRule="auto"/>
        <w:ind w:left="10" w:right="47" w:hanging="10"/>
      </w:pPr>
      <w:r>
        <w:t xml:space="preserve">            автомобильные дороги местного значения в границах населенных пунктов, объекты </w:t>
      </w:r>
    </w:p>
    <w:p w:rsidR="00247203" w:rsidRDefault="00247203" w:rsidP="00247203">
      <w:pPr>
        <w:ind w:left="693" w:right="47" w:hanging="708"/>
      </w:pPr>
      <w:r>
        <w:t xml:space="preserve">транспорта местного значения поселения; </w:t>
      </w:r>
    </w:p>
    <w:p w:rsidR="00247203" w:rsidRDefault="00247203" w:rsidP="00247203">
      <w:pPr>
        <w:ind w:left="0" w:right="47" w:hanging="15"/>
      </w:pPr>
      <w:r>
        <w:t xml:space="preserve">             жилищного строительства, осуществляемого в целях обеспечения прав граждан, нуждающихся в социальной защите; </w:t>
      </w:r>
    </w:p>
    <w:p w:rsidR="00247203" w:rsidRDefault="00247203" w:rsidP="00247203">
      <w:pPr>
        <w:spacing w:line="368" w:lineRule="auto"/>
        <w:ind w:left="708" w:right="5218" w:hanging="708"/>
        <w:jc w:val="left"/>
      </w:pPr>
      <w:r>
        <w:t xml:space="preserve">            культуры, массового отдыха, досуга; информатизации и связи; </w:t>
      </w:r>
    </w:p>
    <w:p w:rsidR="00247203" w:rsidRDefault="00247203" w:rsidP="00247203">
      <w:pPr>
        <w:tabs>
          <w:tab w:val="left" w:pos="5049"/>
          <w:tab w:val="left" w:pos="9072"/>
        </w:tabs>
        <w:spacing w:line="368" w:lineRule="auto"/>
        <w:ind w:left="708" w:right="5218" w:hanging="708"/>
        <w:jc w:val="left"/>
      </w:pPr>
      <w:r>
        <w:t xml:space="preserve">           физической культуры и массового спорта; </w:t>
      </w:r>
    </w:p>
    <w:p w:rsidR="00247203" w:rsidRDefault="00247203" w:rsidP="00247203">
      <w:pPr>
        <w:spacing w:line="368" w:lineRule="auto"/>
        <w:ind w:left="703" w:right="4582" w:hanging="10"/>
        <w:jc w:val="left"/>
      </w:pPr>
      <w:r>
        <w:t xml:space="preserve">сбора и вывоза бытовых отходов; благоустройства и озеленения; </w:t>
      </w:r>
    </w:p>
    <w:p w:rsidR="00247203" w:rsidRDefault="00247203" w:rsidP="00247203">
      <w:pPr>
        <w:spacing w:line="368" w:lineRule="auto"/>
        <w:ind w:left="703" w:right="4582" w:hanging="10"/>
        <w:jc w:val="left"/>
      </w:pPr>
      <w:r>
        <w:t xml:space="preserve">оказания ритуальных услуг; </w:t>
      </w:r>
    </w:p>
    <w:p w:rsidR="00247203" w:rsidRDefault="00247203" w:rsidP="00247203">
      <w:pPr>
        <w:spacing w:line="368" w:lineRule="auto"/>
        <w:ind w:left="703" w:right="4582" w:hanging="10"/>
        <w:jc w:val="left"/>
      </w:pPr>
      <w:r>
        <w:t xml:space="preserve">социального обеспечения и социальной защиты. </w:t>
      </w:r>
    </w:p>
    <w:p w:rsidR="00247203" w:rsidRDefault="00247203" w:rsidP="00247203">
      <w:pPr>
        <w:spacing w:after="117" w:line="259" w:lineRule="auto"/>
        <w:ind w:left="708" w:right="47" w:firstLine="0"/>
      </w:pPr>
      <w:r>
        <w:t xml:space="preserve">1.7. Нормативы включают в себя следующие части: </w:t>
      </w:r>
    </w:p>
    <w:p w:rsidR="00247203" w:rsidRDefault="00247203" w:rsidP="00247203">
      <w:pPr>
        <w:ind w:left="-15" w:right="47"/>
      </w:pPr>
      <w: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</w:t>
      </w:r>
    </w:p>
    <w:p w:rsidR="00247203" w:rsidRDefault="00247203" w:rsidP="00247203">
      <w:pPr>
        <w:ind w:left="-15" w:right="47"/>
      </w:pPr>
      <w:r>
        <w:t xml:space="preserve">расчетные показатели максимально допустимого уровня территориальной доступности таких объектов для населения сельского поселения); </w:t>
      </w:r>
    </w:p>
    <w:p w:rsidR="00247203" w:rsidRDefault="00247203" w:rsidP="00247203">
      <w:pPr>
        <w:ind w:left="-15" w:right="47"/>
      </w:pPr>
      <w:r>
        <w:t xml:space="preserve">материалы по обоснованию расчетных показателей, содержащихся в основной части </w:t>
      </w:r>
    </w:p>
    <w:p w:rsidR="00247203" w:rsidRDefault="00247203" w:rsidP="00247203">
      <w:pPr>
        <w:ind w:left="693" w:right="47" w:hanging="708"/>
      </w:pPr>
      <w:r>
        <w:t xml:space="preserve">нормативов; </w:t>
      </w:r>
    </w:p>
    <w:p w:rsidR="00247203" w:rsidRDefault="00247203" w:rsidP="00247203">
      <w:pPr>
        <w:ind w:left="693" w:right="47" w:hanging="708"/>
      </w:pPr>
      <w:r>
        <w:t xml:space="preserve">           правила и область применения расчетных показателей, содержащихся в основной части </w:t>
      </w:r>
    </w:p>
    <w:p w:rsidR="00247203" w:rsidRDefault="00247203" w:rsidP="00247203">
      <w:pPr>
        <w:ind w:left="693" w:right="47" w:hanging="708"/>
      </w:pPr>
      <w:r>
        <w:t xml:space="preserve">нормативов; </w:t>
      </w:r>
    </w:p>
    <w:p w:rsidR="00247203" w:rsidRDefault="00247203" w:rsidP="00247203">
      <w:pPr>
        <w:ind w:left="693" w:right="47" w:hanging="708"/>
      </w:pPr>
      <w:r>
        <w:t xml:space="preserve">           рекомендации к определению нормативной потребности населения сельского поселения в </w:t>
      </w:r>
    </w:p>
    <w:p w:rsidR="00247203" w:rsidRDefault="00247203" w:rsidP="00247203">
      <w:pPr>
        <w:ind w:left="693" w:right="1783" w:hanging="708"/>
      </w:pPr>
      <w:r>
        <w:t xml:space="preserve">объектах местного значения поселения, размещению указанных объектов; </w:t>
      </w:r>
    </w:p>
    <w:p w:rsidR="00247203" w:rsidRDefault="00247203" w:rsidP="00247203">
      <w:pPr>
        <w:ind w:left="693" w:right="1783" w:hanging="708"/>
      </w:pPr>
      <w:r>
        <w:t xml:space="preserve">          краткая характеристика сельского поселения.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lastRenderedPageBreak/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pStyle w:val="1"/>
        <w:spacing w:after="194" w:line="364" w:lineRule="auto"/>
        <w:ind w:left="1051" w:hanging="358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ПРАВИЛА </w:t>
      </w:r>
      <w:r>
        <w:tab/>
        <w:t xml:space="preserve">И </w:t>
      </w:r>
      <w:r>
        <w:tab/>
        <w:t xml:space="preserve">ОБЛАСТЬ </w:t>
      </w:r>
      <w:r>
        <w:tab/>
        <w:t xml:space="preserve">ПРИМЕНЕНИЯ </w:t>
      </w:r>
      <w:r>
        <w:tab/>
        <w:t>РАСЧЕТНЫХ ПОКАЗАТЕЛЕЙ</w:t>
      </w:r>
    </w:p>
    <w:p w:rsidR="00247203" w:rsidRDefault="00247203" w:rsidP="00247203">
      <w:pPr>
        <w:ind w:left="-15" w:right="47"/>
      </w:pPr>
      <w: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Большемешского сельского поселения, документации по планировке территории, разрабатываемой в отношении территорий Большемешского сельского поселения.   </w:t>
      </w:r>
    </w:p>
    <w:p w:rsidR="00247203" w:rsidRDefault="00247203" w:rsidP="00247203">
      <w:pPr>
        <w:ind w:left="-15" w:right="47"/>
      </w:pPr>
      <w:r>
        <w:t xml:space="preserve">2.2. 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 </w:t>
      </w:r>
    </w:p>
    <w:p w:rsidR="00247203" w:rsidRDefault="00247203" w:rsidP="00247203">
      <w:pPr>
        <w:ind w:left="-15" w:right="47"/>
      </w:pPr>
      <w:r>
        <w:t xml:space="preserve">2.3. 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 </w:t>
      </w:r>
    </w:p>
    <w:p w:rsidR="00247203" w:rsidRDefault="00247203" w:rsidP="00247203">
      <w:pPr>
        <w:ind w:left="-15" w:right="47"/>
      </w:pPr>
      <w: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247203" w:rsidRDefault="00247203" w:rsidP="00247203">
      <w:pPr>
        <w:pStyle w:val="1"/>
        <w:spacing w:after="201" w:line="358" w:lineRule="auto"/>
        <w:ind w:left="1051" w:hanging="35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КРАТКАЯ ХАРАКТЕРИСТИКА БОЛЬШЕМЕШСКОГО СЕЛЬСКОГО ПОСЕЛЕНИЯ </w:t>
      </w:r>
    </w:p>
    <w:p w:rsidR="00247203" w:rsidRDefault="00247203" w:rsidP="00247203">
      <w:pPr>
        <w:ind w:left="-15" w:right="47"/>
      </w:pPr>
      <w:r>
        <w:t xml:space="preserve">3.1. Краткая характеристика территории Большемешского сельского поселения Тюлячинского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 </w:t>
      </w:r>
    </w:p>
    <w:p w:rsidR="00247203" w:rsidRDefault="00247203" w:rsidP="00247203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1 </w:t>
      </w: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4253"/>
      </w:tblGrid>
      <w:tr w:rsidR="00247203" w:rsidTr="00D326E9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34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47203" w:rsidRDefault="00247203" w:rsidP="00D326E9">
            <w:pPr>
              <w:spacing w:after="0" w:line="259" w:lineRule="auto"/>
              <w:ind w:left="7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</w:tr>
      <w:tr w:rsidR="00247203" w:rsidTr="00D326E9">
        <w:trPr>
          <w:trHeight w:val="3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3" w:right="0" w:firstLine="0"/>
              <w:jc w:val="left"/>
            </w:pPr>
            <w:r>
              <w:t xml:space="preserve">Расположение территории сельского поселения в структуре муниципального района и Республики Татарстан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Сельское поселение располагается в </w:t>
            </w:r>
            <w:r w:rsidRPr="00A017D8">
              <w:rPr>
                <w:color w:val="auto"/>
              </w:rPr>
              <w:t xml:space="preserve">восточной части Тюлячинского муниципального района, в северозападной части </w:t>
            </w:r>
            <w:r w:rsidRPr="00A017D8">
              <w:rPr>
                <w:color w:val="auto"/>
                <w:szCs w:val="24"/>
              </w:rPr>
              <w:t xml:space="preserve">Республики Татарстан; </w:t>
            </w:r>
            <w:r w:rsidRPr="00A017D8">
              <w:rPr>
                <w:rFonts w:eastAsia="Calibri"/>
                <w:color w:val="auto"/>
                <w:szCs w:val="24"/>
              </w:rPr>
              <w:t xml:space="preserve">граничит с Баландышским и Абдинскими  сельскими поселениями Тюлячинского муниципального района и граничит с </w:t>
            </w:r>
            <w:r w:rsidRPr="00A017D8">
              <w:rPr>
                <w:color w:val="auto"/>
                <w:szCs w:val="24"/>
              </w:rPr>
              <w:t xml:space="preserve">территориями </w:t>
            </w:r>
            <w:r w:rsidRPr="00125A87">
              <w:rPr>
                <w:rFonts w:eastAsia="Calibri"/>
                <w:szCs w:val="24"/>
              </w:rPr>
              <w:t>Сабинского муниципального района</w:t>
            </w:r>
            <w:r>
              <w:rPr>
                <w:rFonts w:eastAsia="Calibri"/>
                <w:szCs w:val="24"/>
              </w:rPr>
              <w:t>.</w:t>
            </w:r>
            <w:r w:rsidRPr="00125A87">
              <w:rPr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247203" w:rsidTr="00D326E9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3" w:right="0" w:firstLine="0"/>
              <w:jc w:val="left"/>
            </w:pPr>
            <w:r>
              <w:t xml:space="preserve">Общая площадь территории в границах сельского поселения, га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 4164</w:t>
            </w:r>
          </w:p>
        </w:tc>
      </w:tr>
      <w:tr w:rsidR="00247203" w:rsidTr="00D326E9">
        <w:trPr>
          <w:trHeight w:val="1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3" w:right="0" w:firstLine="0"/>
              <w:jc w:val="left"/>
            </w:pPr>
            <w:r>
              <w:t xml:space="preserve">Перечень населенных пунктов, входящих в состав сельского поселения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21" w:line="259" w:lineRule="auto"/>
              <w:ind w:left="0" w:right="0" w:firstLine="0"/>
              <w:jc w:val="left"/>
            </w:pPr>
            <w:r>
              <w:t>Село Большая Меша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Село Большие Савруши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Деревня Нижние Савруши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Деревня Сосновый Мыс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47203" w:rsidTr="00D326E9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 постоянного населения на 01.01.2017 г. </w:t>
            </w:r>
          </w:p>
        </w:tc>
      </w:tr>
      <w:tr w:rsidR="00247203" w:rsidTr="00D326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 w:rsidRPr="001828B0">
              <w:rPr>
                <w:color w:val="auto"/>
              </w:rPr>
              <w:t xml:space="preserve">649 </w:t>
            </w:r>
          </w:p>
        </w:tc>
      </w:tr>
    </w:tbl>
    <w:p w:rsidR="00247203" w:rsidRDefault="00247203" w:rsidP="00247203">
      <w:pPr>
        <w:spacing w:after="0" w:line="259" w:lineRule="auto"/>
        <w:ind w:left="-1133" w:right="11400" w:firstLine="0"/>
        <w:jc w:val="left"/>
      </w:pP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4253"/>
      </w:tblGrid>
      <w:tr w:rsidR="00247203" w:rsidTr="00D326E9">
        <w:trPr>
          <w:trHeight w:val="32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21" w:line="259" w:lineRule="auto"/>
              <w:ind w:left="0" w:right="0" w:firstLine="0"/>
              <w:jc w:val="left"/>
            </w:pPr>
            <w:r>
              <w:t>в том числе по населенным пунктам, чел: Село Большая Меша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Село Большие Савруши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Деревня Нижние Савруши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Деревня Сосновый Мыс</w:t>
            </w:r>
          </w:p>
          <w:p w:rsidR="00247203" w:rsidRDefault="00247203" w:rsidP="00D326E9">
            <w:pPr>
              <w:spacing w:after="0" w:line="259" w:lineRule="auto"/>
              <w:ind w:left="746" w:right="0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16" w:line="259" w:lineRule="auto"/>
              <w:ind w:left="0" w:right="0" w:firstLine="0"/>
              <w:jc w:val="left"/>
            </w:pPr>
            <w:r>
              <w:t xml:space="preserve"> 328 </w:t>
            </w:r>
          </w:p>
          <w:p w:rsidR="00247203" w:rsidRDefault="00247203" w:rsidP="00D326E9">
            <w:pPr>
              <w:spacing w:after="16" w:line="259" w:lineRule="auto"/>
              <w:ind w:left="0" w:right="0" w:firstLine="0"/>
              <w:jc w:val="left"/>
            </w:pPr>
            <w:r>
              <w:t>90</w:t>
            </w:r>
          </w:p>
          <w:p w:rsidR="00247203" w:rsidRDefault="00247203" w:rsidP="00D326E9">
            <w:pPr>
              <w:spacing w:after="16" w:line="259" w:lineRule="auto"/>
              <w:ind w:left="0" w:right="0" w:firstLine="0"/>
              <w:jc w:val="left"/>
            </w:pPr>
            <w:r>
              <w:t xml:space="preserve">187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>44</w:t>
            </w:r>
          </w:p>
        </w:tc>
      </w:tr>
      <w:tr w:rsidR="00247203" w:rsidTr="00D326E9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t xml:space="preserve">Плотность населения на 01.01.2017 г., чел./кв. км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 w:rsidRPr="00D934A2">
              <w:rPr>
                <w:color w:val="auto"/>
              </w:rPr>
              <w:t xml:space="preserve">6,41 </w:t>
            </w:r>
          </w:p>
        </w:tc>
      </w:tr>
      <w:tr w:rsidR="00247203" w:rsidTr="00D326E9">
        <w:trPr>
          <w:trHeight w:val="56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t xml:space="preserve">Прогноз численности постоянного населения на 2025 г. </w:t>
            </w:r>
          </w:p>
        </w:tc>
      </w:tr>
      <w:tr w:rsidR="00247203" w:rsidTr="00D326E9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uto"/>
              </w:rPr>
              <w:t>658</w:t>
            </w:r>
          </w:p>
        </w:tc>
      </w:tr>
      <w:tr w:rsidR="00247203" w:rsidTr="00D326E9">
        <w:trPr>
          <w:trHeight w:val="1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21" w:line="259" w:lineRule="auto"/>
              <w:ind w:left="0" w:right="0" w:firstLine="0"/>
              <w:jc w:val="left"/>
            </w:pPr>
            <w:r>
              <w:t>в том числе по населенным пунктам, чел: Село Большая Меша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Село Большие Савруши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Деревня Нижние Савруши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Деревня Сосновый Мыс</w:t>
            </w:r>
          </w:p>
          <w:p w:rsidR="00247203" w:rsidRDefault="00247203" w:rsidP="00D326E9">
            <w:pPr>
              <w:spacing w:after="0" w:line="259" w:lineRule="auto"/>
              <w:ind w:left="746" w:right="0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19" w:line="259" w:lineRule="auto"/>
              <w:ind w:left="0" w:right="0" w:firstLine="0"/>
              <w:jc w:val="left"/>
            </w:pPr>
            <w:r>
              <w:t xml:space="preserve"> 335</w:t>
            </w:r>
          </w:p>
          <w:p w:rsidR="00247203" w:rsidRPr="00E0600D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E0600D">
              <w:rPr>
                <w:color w:val="auto"/>
              </w:rPr>
              <w:t>85</w:t>
            </w:r>
          </w:p>
          <w:p w:rsidR="00247203" w:rsidRPr="00E0600D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E0600D">
              <w:rPr>
                <w:color w:val="auto"/>
              </w:rPr>
              <w:t>198</w:t>
            </w:r>
          </w:p>
          <w:p w:rsidR="00247203" w:rsidRPr="00E0600D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E0600D">
              <w:rPr>
                <w:color w:val="auto"/>
              </w:rPr>
              <w:t xml:space="preserve">40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47203" w:rsidTr="00D326E9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t xml:space="preserve">Жилищный фонд сельского поселения на 01.01.2017 г. </w:t>
            </w:r>
          </w:p>
        </w:tc>
      </w:tr>
      <w:tr w:rsidR="00247203" w:rsidTr="00D326E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тыс. кв. метров площади жилья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E0600D" w:rsidRDefault="00247203" w:rsidP="00D326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0600D">
              <w:rPr>
                <w:color w:val="auto"/>
              </w:rPr>
              <w:t xml:space="preserve">13,40 </w:t>
            </w:r>
          </w:p>
        </w:tc>
      </w:tr>
      <w:tr w:rsidR="00247203" w:rsidTr="00D326E9">
        <w:trPr>
          <w:trHeight w:val="17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79" w:lineRule="auto"/>
              <w:ind w:left="461" w:right="82" w:firstLine="0"/>
              <w:jc w:val="left"/>
            </w:pPr>
            <w:r>
              <w:t xml:space="preserve">в том числе по населенным пунктам, тыс. кв. метров площади жилья: </w:t>
            </w:r>
          </w:p>
          <w:p w:rsidR="00247203" w:rsidRDefault="00247203" w:rsidP="00D326E9">
            <w:pPr>
              <w:spacing w:after="21" w:line="259" w:lineRule="auto"/>
              <w:ind w:left="0" w:right="0" w:firstLine="0"/>
              <w:jc w:val="left"/>
            </w:pPr>
            <w:r>
              <w:t>Село Большая Меша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Село Большие Савруши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Деревня Нижние Савруши</w:t>
            </w:r>
          </w:p>
          <w:p w:rsidR="00247203" w:rsidRDefault="00247203" w:rsidP="00D326E9">
            <w:pPr>
              <w:spacing w:after="2" w:line="277" w:lineRule="auto"/>
              <w:ind w:left="0" w:right="1677" w:firstLine="0"/>
              <w:jc w:val="left"/>
            </w:pPr>
            <w:r>
              <w:t>Деревня Сосновый Мыс</w:t>
            </w:r>
          </w:p>
          <w:p w:rsidR="00247203" w:rsidRDefault="00247203" w:rsidP="00D326E9">
            <w:pPr>
              <w:spacing w:after="0" w:line="259" w:lineRule="auto"/>
              <w:ind w:left="744" w:right="0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E0600D" w:rsidRDefault="00247203" w:rsidP="00D326E9">
            <w:pPr>
              <w:spacing w:after="19" w:line="259" w:lineRule="auto"/>
              <w:ind w:left="0" w:right="0" w:firstLine="0"/>
              <w:jc w:val="left"/>
              <w:rPr>
                <w:color w:val="auto"/>
              </w:rPr>
            </w:pPr>
            <w:r w:rsidRPr="00E0600D">
              <w:rPr>
                <w:color w:val="auto"/>
              </w:rPr>
              <w:t xml:space="preserve"> </w:t>
            </w:r>
          </w:p>
          <w:p w:rsidR="00247203" w:rsidRPr="00E0600D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247203" w:rsidRPr="00E0600D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E0600D">
              <w:rPr>
                <w:color w:val="auto"/>
              </w:rPr>
              <w:t xml:space="preserve">6,4 </w:t>
            </w:r>
          </w:p>
          <w:p w:rsidR="00247203" w:rsidRPr="00E0600D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E0600D">
              <w:rPr>
                <w:color w:val="auto"/>
              </w:rPr>
              <w:t xml:space="preserve"> 2,25</w:t>
            </w:r>
          </w:p>
          <w:p w:rsidR="00247203" w:rsidRPr="00E0600D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E0600D">
              <w:rPr>
                <w:color w:val="auto"/>
              </w:rPr>
              <w:t>3,7</w:t>
            </w:r>
          </w:p>
          <w:p w:rsidR="00247203" w:rsidRPr="00E0600D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E0600D">
              <w:rPr>
                <w:color w:val="auto"/>
              </w:rPr>
              <w:t xml:space="preserve">0,7 </w:t>
            </w:r>
          </w:p>
          <w:p w:rsidR="00247203" w:rsidRPr="00E0600D" w:rsidRDefault="00247203" w:rsidP="00D326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0600D">
              <w:rPr>
                <w:color w:val="auto"/>
              </w:rPr>
              <w:t xml:space="preserve"> </w:t>
            </w:r>
          </w:p>
        </w:tc>
      </w:tr>
      <w:tr w:rsidR="00247203" w:rsidTr="00D326E9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31" w:line="259" w:lineRule="auto"/>
              <w:ind w:left="36" w:right="0" w:firstLine="0"/>
              <w:jc w:val="left"/>
            </w:pPr>
            <w:r>
              <w:t xml:space="preserve">Уровень обеспеченности населения жильем, кв. </w:t>
            </w:r>
          </w:p>
          <w:p w:rsidR="00247203" w:rsidRDefault="00247203" w:rsidP="00D326E9">
            <w:pPr>
              <w:spacing w:after="0" w:line="259" w:lineRule="auto"/>
              <w:ind w:left="36" w:right="0" w:firstLine="0"/>
              <w:jc w:val="left"/>
            </w:pPr>
            <w:r>
              <w:t xml:space="preserve">м/чел.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20,09 </w:t>
            </w:r>
          </w:p>
        </w:tc>
      </w:tr>
      <w:tr w:rsidR="00247203" w:rsidTr="00D326E9">
        <w:trPr>
          <w:trHeight w:val="4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t xml:space="preserve">10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t xml:space="preserve">Природно-климатические условия на территории сельского поселения </w:t>
            </w:r>
          </w:p>
        </w:tc>
      </w:tr>
      <w:tr w:rsidR="00247203" w:rsidTr="00D326E9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21" w:line="259" w:lineRule="auto"/>
              <w:ind w:left="461" w:right="0" w:firstLine="0"/>
              <w:jc w:val="left"/>
            </w:pPr>
            <w:r>
              <w:t xml:space="preserve">климатический район  </w:t>
            </w:r>
          </w:p>
          <w:p w:rsidR="00247203" w:rsidRDefault="00247203" w:rsidP="00D326E9">
            <w:pPr>
              <w:spacing w:after="0" w:line="259" w:lineRule="auto"/>
              <w:ind w:left="461" w:right="0" w:firstLine="0"/>
              <w:jc w:val="left"/>
            </w:pPr>
            <w:r>
              <w:t xml:space="preserve">(согласно карте климатического районирования для строительства)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II В </w:t>
            </w:r>
          </w:p>
        </w:tc>
      </w:tr>
      <w:tr w:rsidR="00247203" w:rsidTr="00D326E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65" w:right="0" w:firstLine="0"/>
              <w:jc w:val="center"/>
            </w:pPr>
            <w:r>
              <w:t xml:space="preserve">степень сейсмической опасности (баллов)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6 – 7 </w:t>
            </w:r>
          </w:p>
        </w:tc>
      </w:tr>
      <w:tr w:rsidR="00247203" w:rsidTr="00D326E9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461" w:right="0" w:firstLine="0"/>
              <w:jc w:val="left"/>
            </w:pPr>
            <w:r>
              <w:t xml:space="preserve">общая оценка природно-климатических условий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благоприятные </w:t>
            </w:r>
          </w:p>
        </w:tc>
      </w:tr>
    </w:tbl>
    <w:p w:rsidR="00247203" w:rsidRDefault="00247203" w:rsidP="00247203">
      <w:pPr>
        <w:spacing w:after="216" w:line="259" w:lineRule="auto"/>
        <w:ind w:left="0" w:right="9499" w:firstLine="0"/>
        <w:jc w:val="right"/>
      </w:pPr>
      <w:r>
        <w:rPr>
          <w:b/>
        </w:rPr>
        <w:t xml:space="preserve"> </w:t>
      </w:r>
    </w:p>
    <w:p w:rsidR="00247203" w:rsidRDefault="00247203" w:rsidP="00247203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             </w:t>
      </w: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ОСНОВНАЯ ЧАСТЬ </w:t>
      </w:r>
    </w:p>
    <w:p w:rsidR="00247203" w:rsidRDefault="00247203" w:rsidP="00247203">
      <w:pPr>
        <w:spacing w:after="119" w:line="361" w:lineRule="auto"/>
        <w:ind w:left="-15" w:right="0"/>
      </w:pPr>
      <w:r>
        <w:rPr>
          <w:b/>
        </w:rP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4.1.1.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 </w:t>
      </w:r>
    </w:p>
    <w:p w:rsidR="00247203" w:rsidRDefault="00247203" w:rsidP="00247203">
      <w:pPr>
        <w:spacing w:after="125" w:line="259" w:lineRule="auto"/>
        <w:ind w:left="708" w:right="47" w:firstLine="0"/>
      </w:pPr>
      <w:r>
        <w:t xml:space="preserve">4.1.2. Указанные расчетные показатели приведены в таблице 2. </w:t>
      </w:r>
    </w:p>
    <w:p w:rsidR="00247203" w:rsidRDefault="00247203" w:rsidP="00247203">
      <w:pPr>
        <w:spacing w:after="5" w:line="268" w:lineRule="auto"/>
        <w:ind w:left="10" w:right="47" w:hanging="10"/>
        <w:jc w:val="right"/>
      </w:pPr>
      <w:r>
        <w:t xml:space="preserve">Таблица 2 </w:t>
      </w:r>
    </w:p>
    <w:tbl>
      <w:tblPr>
        <w:tblStyle w:val="TableGrid"/>
        <w:tblW w:w="10207" w:type="dxa"/>
        <w:tblInd w:w="0" w:type="dxa"/>
        <w:tblCellMar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2976"/>
        <w:gridCol w:w="2837"/>
      </w:tblGrid>
      <w:tr w:rsidR="00247203" w:rsidTr="00D326E9">
        <w:trPr>
          <w:trHeight w:val="1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34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247203" w:rsidRDefault="00247203" w:rsidP="00D326E9">
            <w:pPr>
              <w:spacing w:after="21" w:line="259" w:lineRule="auto"/>
              <w:ind w:left="0" w:right="66" w:firstLine="0"/>
              <w:jc w:val="center"/>
            </w:pPr>
            <w:r>
              <w:rPr>
                <w:b/>
                <w:color w:val="00000A"/>
              </w:rPr>
              <w:t xml:space="preserve">территориальной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доступности  для населения  </w:t>
            </w:r>
          </w:p>
        </w:tc>
      </w:tr>
      <w:tr w:rsidR="00247203" w:rsidTr="00D326E9">
        <w:trPr>
          <w:trHeight w:val="2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34" w:right="62" w:firstLine="0"/>
              <w:jc w:val="left"/>
            </w:pPr>
            <w:r>
              <w:rPr>
                <w:color w:val="00000A"/>
              </w:rPr>
              <w:t xml:space="preserve">Объекты системы электроснабжения: электрические трансформаторные подстанции, распределительные пункты, электрические сети различных напряжений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13" w:line="277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электроэнергией жилых и общественных зданий;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>100-процентная освещенность жилых улиц</w:t>
            </w: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247203" w:rsidTr="00D326E9">
        <w:trPr>
          <w:trHeight w:val="3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7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теплоснабжения, в том числе: </w:t>
            </w:r>
          </w:p>
          <w:p w:rsidR="00247203" w:rsidRDefault="00247203" w:rsidP="00D326E9">
            <w:pPr>
              <w:spacing w:after="0" w:line="278" w:lineRule="auto"/>
              <w:ind w:left="458" w:right="510" w:firstLine="0"/>
              <w:jc w:val="left"/>
            </w:pPr>
            <w:r>
              <w:rPr>
                <w:color w:val="00000A"/>
              </w:rPr>
              <w:t xml:space="preserve">централизованного: котельные, тепловые электростанции, тепловые сети; децентрализованного: </w:t>
            </w:r>
          </w:p>
          <w:p w:rsidR="00247203" w:rsidRDefault="00247203" w:rsidP="00D326E9">
            <w:pPr>
              <w:spacing w:after="2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автономные и </w:t>
            </w:r>
          </w:p>
          <w:p w:rsidR="00247203" w:rsidRDefault="00247203" w:rsidP="00D326E9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индивидуальные котельные, квартирные теплогенераторы, тепловые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тепловой энергией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247203" w:rsidTr="00D326E9">
        <w:trPr>
          <w:trHeight w:val="2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lastRenderedPageBreak/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77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централизованного газоснабжения: </w:t>
            </w:r>
          </w:p>
          <w:p w:rsidR="00247203" w:rsidRDefault="00247203" w:rsidP="00D326E9">
            <w:pPr>
              <w:spacing w:after="0" w:line="278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газораспределительные и газонаполнительные станции и пункты, газорегуляторные пункты; </w:t>
            </w:r>
          </w:p>
          <w:p w:rsidR="00247203" w:rsidRDefault="00247203" w:rsidP="00D326E9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газораспределительные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78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газом жилых зданий 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247203" w:rsidTr="00D326E9">
        <w:trPr>
          <w:trHeight w:val="2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77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централизованного водоснабжения: </w:t>
            </w:r>
          </w:p>
          <w:p w:rsidR="00247203" w:rsidRDefault="00247203" w:rsidP="00D326E9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источники водоснабжения, водозаборные сооружения, емкости для хранения воды, водопроводы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водой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247203" w:rsidTr="00D326E9">
        <w:trPr>
          <w:trHeight w:val="4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35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водоотведения </w:t>
            </w:r>
          </w:p>
          <w:p w:rsidR="00247203" w:rsidRDefault="00247203" w:rsidP="00D326E9">
            <w:pPr>
              <w:spacing w:after="22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*, в том числе: </w:t>
            </w:r>
          </w:p>
          <w:p w:rsidR="00247203" w:rsidRDefault="00247203" w:rsidP="00D326E9">
            <w:pPr>
              <w:spacing w:after="0" w:line="259" w:lineRule="auto"/>
              <w:ind w:left="458" w:right="66" w:firstLine="0"/>
              <w:jc w:val="left"/>
            </w:pPr>
            <w:r>
              <w:rPr>
                <w:color w:val="00000A"/>
              </w:rPr>
              <w:t xml:space="preserve">централизованного: очистные сооружения, канализационные насосные станции, канализационные трубопроводы; децентрализованного: локальные очистные сооружения, сливные станции, канализационные трубопроводы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</w:tbl>
    <w:p w:rsidR="00247203" w:rsidRDefault="00247203" w:rsidP="00247203">
      <w:pPr>
        <w:spacing w:after="257" w:line="259" w:lineRule="auto"/>
        <w:ind w:left="708" w:right="47" w:firstLine="0"/>
      </w:pPr>
      <w:r>
        <w:t xml:space="preserve">* расчетные показатели не распространяются на дождевую канализацию </w:t>
      </w:r>
    </w:p>
    <w:p w:rsidR="00247203" w:rsidRDefault="00247203" w:rsidP="00247203">
      <w:pPr>
        <w:spacing w:after="276" w:line="259" w:lineRule="auto"/>
        <w:ind w:left="0" w:right="0" w:firstLine="0"/>
        <w:jc w:val="left"/>
      </w:pPr>
      <w:r>
        <w:t xml:space="preserve"> </w:t>
      </w:r>
    </w:p>
    <w:p w:rsidR="00247203" w:rsidRDefault="00247203" w:rsidP="00247203">
      <w:pPr>
        <w:spacing w:after="273" w:line="259" w:lineRule="auto"/>
        <w:ind w:left="0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0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ectPr w:rsidR="002472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40" w:right="500" w:bottom="1185" w:left="1133" w:header="720" w:footer="720" w:gutter="0"/>
          <w:cols w:space="720"/>
          <w:titlePg/>
        </w:sectPr>
      </w:pPr>
    </w:p>
    <w:p w:rsidR="00247203" w:rsidRDefault="00247203" w:rsidP="00247203">
      <w:pPr>
        <w:spacing w:after="116" w:line="259" w:lineRule="auto"/>
        <w:ind w:left="703" w:right="0" w:hanging="10"/>
        <w:jc w:val="left"/>
      </w:pPr>
      <w:r>
        <w:rPr>
          <w:b/>
        </w:rPr>
        <w:lastRenderedPageBreak/>
        <w:t xml:space="preserve">4.2. </w:t>
      </w:r>
    </w:p>
    <w:p w:rsidR="00247203" w:rsidRDefault="00247203" w:rsidP="00247203">
      <w:pPr>
        <w:spacing w:after="119" w:line="361" w:lineRule="auto"/>
        <w:ind w:left="-15" w:right="0" w:firstLine="0"/>
      </w:pPr>
      <w:r>
        <w:rPr>
          <w:b/>
        </w:rPr>
        <w:t xml:space="preserve">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4.2.1. Проезд автомобильного транспорта должен быть обеспечен ко всем зданиям и сооружениям.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4.2.2.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 </w:t>
      </w:r>
    </w:p>
    <w:p w:rsidR="00247203" w:rsidRDefault="00247203" w:rsidP="00247203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3 </w:t>
      </w:r>
    </w:p>
    <w:tbl>
      <w:tblPr>
        <w:tblStyle w:val="TableGrid"/>
        <w:tblW w:w="10207" w:type="dxa"/>
        <w:tblInd w:w="0" w:type="dxa"/>
        <w:tblCellMar>
          <w:top w:w="13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5247"/>
        <w:gridCol w:w="4394"/>
      </w:tblGrid>
      <w:tr w:rsidR="00247203" w:rsidTr="00D326E9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36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6" w:line="276" w:lineRule="auto"/>
              <w:ind w:left="170" w:right="0" w:hanging="24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</w:t>
            </w:r>
          </w:p>
          <w:p w:rsidR="00247203" w:rsidRDefault="00247203" w:rsidP="00D326E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населения (метров) </w:t>
            </w:r>
          </w:p>
        </w:tc>
      </w:tr>
      <w:tr w:rsidR="00247203" w:rsidTr="00D326E9">
        <w:trPr>
          <w:trHeight w:val="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Остановочные пункты в целом по населенному пункту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500 </w:t>
            </w:r>
          </w:p>
        </w:tc>
      </w:tr>
    </w:tbl>
    <w:p w:rsidR="00247203" w:rsidRDefault="00247203" w:rsidP="00247203">
      <w:pPr>
        <w:spacing w:after="24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119" w:line="361" w:lineRule="auto"/>
        <w:ind w:left="-15" w:right="0"/>
      </w:pPr>
      <w:r>
        <w:rPr>
          <w:b/>
        </w:rP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247203" w:rsidRDefault="00247203" w:rsidP="00247203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4.3.1. Указанные расчетные показатели следует принимать в соответствии с таблицей 4. Таблица 4 </w:t>
      </w:r>
    </w:p>
    <w:tbl>
      <w:tblPr>
        <w:tblStyle w:val="TableGrid"/>
        <w:tblW w:w="10207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1560"/>
        <w:gridCol w:w="1558"/>
        <w:gridCol w:w="3120"/>
      </w:tblGrid>
      <w:tr w:rsidR="00247203" w:rsidTr="00D326E9">
        <w:trPr>
          <w:trHeight w:val="10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7203" w:rsidRDefault="00247203" w:rsidP="00D326E9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7203" w:rsidRDefault="00247203" w:rsidP="00D326E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(кв. м/чел.)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0" w:line="276" w:lineRule="auto"/>
              <w:ind w:left="10" w:right="8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территориальной доступности  для </w:t>
            </w:r>
          </w:p>
        </w:tc>
      </w:tr>
      <w:tr w:rsidR="00247203" w:rsidTr="00D326E9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47203" w:rsidTr="00D326E9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00000A"/>
              </w:rPr>
              <w:t xml:space="preserve">2017 год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00000A"/>
              </w:rPr>
              <w:t xml:space="preserve">2025 год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00000A"/>
              </w:rPr>
              <w:t xml:space="preserve">населения  </w:t>
            </w:r>
          </w:p>
        </w:tc>
      </w:tr>
      <w:tr w:rsidR="00247203" w:rsidTr="00D326E9">
        <w:trPr>
          <w:trHeight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2" w:right="0" w:firstLine="0"/>
            </w:pPr>
            <w:r>
              <w:rPr>
                <w:color w:val="00000A"/>
              </w:rPr>
              <w:t xml:space="preserve">Жилые помещения в сельских населенных пунктах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23,1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26,4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3" w:firstLine="0"/>
              <w:jc w:val="center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247203" w:rsidTr="00D326E9">
        <w:trPr>
          <w:trHeight w:val="127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21" w:line="259" w:lineRule="auto"/>
              <w:ind w:left="708" w:right="0" w:firstLine="0"/>
              <w:jc w:val="left"/>
            </w:pPr>
            <w:r>
              <w:rPr>
                <w:color w:val="00000A"/>
              </w:rPr>
              <w:lastRenderedPageBreak/>
              <w:t xml:space="preserve">Примечание.  </w:t>
            </w:r>
          </w:p>
          <w:p w:rsidR="00247203" w:rsidRDefault="00247203" w:rsidP="00D326E9">
            <w:pPr>
              <w:spacing w:after="0" w:line="259" w:lineRule="auto"/>
              <w:ind w:left="0" w:right="0" w:firstLine="708"/>
              <w:jc w:val="left"/>
            </w:pPr>
            <w:r>
              <w:rPr>
                <w:color w:val="00000A"/>
              </w:rPr>
              <w:t xml:space="preserve"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 </w:t>
            </w:r>
          </w:p>
        </w:tc>
      </w:tr>
    </w:tbl>
    <w:p w:rsidR="00247203" w:rsidRDefault="00247203" w:rsidP="00247203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4.4. </w:t>
      </w:r>
    </w:p>
    <w:p w:rsidR="00247203" w:rsidRDefault="00247203" w:rsidP="00247203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247203" w:rsidRDefault="00247203" w:rsidP="00247203">
      <w:pPr>
        <w:spacing w:after="125" w:line="259" w:lineRule="auto"/>
        <w:ind w:left="708" w:right="46" w:firstLine="0"/>
      </w:pPr>
      <w:r>
        <w:rPr>
          <w:color w:val="00000A"/>
        </w:rPr>
        <w:t xml:space="preserve">4.4.1. Указанные расчетные показатели следует принимать в соответствии с таблицей 5. </w:t>
      </w:r>
    </w:p>
    <w:p w:rsidR="00247203" w:rsidRDefault="00247203" w:rsidP="00247203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5 </w:t>
      </w:r>
    </w:p>
    <w:tbl>
      <w:tblPr>
        <w:tblStyle w:val="TableGrid"/>
        <w:tblW w:w="10207" w:type="dxa"/>
        <w:tblInd w:w="0" w:type="dxa"/>
        <w:tblCellMar>
          <w:top w:w="58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247203" w:rsidTr="00D326E9">
        <w:trPr>
          <w:trHeight w:val="1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247203" w:rsidRDefault="00247203" w:rsidP="00D326E9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247203" w:rsidRDefault="00247203" w:rsidP="00D326E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color w:val="00000A"/>
              </w:rPr>
              <w:t xml:space="preserve">населения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10" w:right="113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247203" w:rsidTr="00D326E9">
        <w:trPr>
          <w:trHeight w:val="1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9E4980" w:rsidRDefault="00247203" w:rsidP="00D326E9">
            <w:pPr>
              <w:spacing w:after="24" w:line="277" w:lineRule="auto"/>
              <w:ind w:left="3" w:right="107" w:firstLine="0"/>
              <w:rPr>
                <w:color w:val="auto"/>
              </w:rPr>
            </w:pPr>
            <w:r w:rsidRPr="009E4980">
              <w:rPr>
                <w:color w:val="auto"/>
              </w:rPr>
              <w:t xml:space="preserve">Клубные учреждения  для населенных пунктов с численностью населения: </w:t>
            </w:r>
          </w:p>
          <w:p w:rsidR="00247203" w:rsidRPr="009E4980" w:rsidRDefault="00247203" w:rsidP="00D326E9">
            <w:pPr>
              <w:spacing w:after="50" w:line="259" w:lineRule="auto"/>
              <w:ind w:left="461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0,2 – 1 тыс. чел. </w:t>
            </w:r>
          </w:p>
          <w:p w:rsidR="00247203" w:rsidRPr="009E4980" w:rsidRDefault="00247203" w:rsidP="00D326E9">
            <w:pPr>
              <w:spacing w:after="0" w:line="259" w:lineRule="auto"/>
              <w:ind w:left="461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9E4980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 </w:t>
            </w:r>
          </w:p>
          <w:p w:rsidR="00247203" w:rsidRPr="009E4980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 </w:t>
            </w:r>
          </w:p>
          <w:p w:rsidR="00247203" w:rsidRPr="009E4980" w:rsidRDefault="00247203" w:rsidP="00D326E9">
            <w:pPr>
              <w:spacing w:after="41" w:line="259" w:lineRule="auto"/>
              <w:ind w:left="0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 </w:t>
            </w:r>
          </w:p>
          <w:p w:rsidR="00247203" w:rsidRPr="009E4980" w:rsidRDefault="00247203" w:rsidP="00D326E9">
            <w:pPr>
              <w:spacing w:after="58" w:line="259" w:lineRule="auto"/>
              <w:ind w:left="0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100 мест </w:t>
            </w:r>
          </w:p>
          <w:p w:rsidR="00247203" w:rsidRPr="009E4980" w:rsidRDefault="00247203" w:rsidP="00D326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247203" w:rsidTr="00D326E9">
        <w:trPr>
          <w:trHeight w:val="1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9E4980" w:rsidRDefault="00247203" w:rsidP="00D326E9">
            <w:pPr>
              <w:spacing w:after="19" w:line="280" w:lineRule="auto"/>
              <w:ind w:left="3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Сельская библиотека для сельских </w:t>
            </w:r>
            <w:r w:rsidRPr="009E4980">
              <w:rPr>
                <w:color w:val="auto"/>
              </w:rPr>
              <w:tab/>
              <w:t xml:space="preserve">населенных пунктов с численностью населения: </w:t>
            </w:r>
          </w:p>
          <w:p w:rsidR="00247203" w:rsidRPr="009E4980" w:rsidRDefault="00247203" w:rsidP="00D326E9">
            <w:pPr>
              <w:spacing w:after="0" w:line="259" w:lineRule="auto"/>
              <w:ind w:left="461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Pr="009E4980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 </w:t>
            </w:r>
          </w:p>
          <w:p w:rsidR="00247203" w:rsidRPr="009E4980" w:rsidRDefault="00247203" w:rsidP="00D326E9">
            <w:pPr>
              <w:spacing w:after="19" w:line="259" w:lineRule="auto"/>
              <w:ind w:left="0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 </w:t>
            </w:r>
          </w:p>
          <w:p w:rsidR="00247203" w:rsidRPr="009E4980" w:rsidRDefault="00247203" w:rsidP="00D326E9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 </w:t>
            </w:r>
          </w:p>
          <w:p w:rsidR="00247203" w:rsidRPr="009E4980" w:rsidRDefault="00247203" w:rsidP="00D326E9">
            <w:pPr>
              <w:spacing w:after="37" w:line="259" w:lineRule="auto"/>
              <w:ind w:left="0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 </w:t>
            </w:r>
          </w:p>
          <w:p w:rsidR="00247203" w:rsidRPr="009E4980" w:rsidRDefault="00247203" w:rsidP="00D326E9">
            <w:pPr>
              <w:spacing w:after="0" w:line="259" w:lineRule="auto"/>
              <w:ind w:left="0" w:right="394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6 – 7,5 тыс. ед. хранения; 5 – 6 мест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247203" w:rsidTr="00D326E9">
        <w:trPr>
          <w:trHeight w:val="318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22" w:line="259" w:lineRule="auto"/>
              <w:ind w:left="744" w:right="0" w:firstLine="0"/>
              <w:jc w:val="left"/>
            </w:pPr>
            <w:r>
              <w:rPr>
                <w:color w:val="00000A"/>
              </w:rPr>
              <w:t xml:space="preserve">Примечание. </w:t>
            </w:r>
          </w:p>
          <w:p w:rsidR="00247203" w:rsidRDefault="00247203" w:rsidP="00D326E9">
            <w:pPr>
              <w:numPr>
                <w:ilvl w:val="0"/>
                <w:numId w:val="2"/>
              </w:numPr>
              <w:spacing w:after="24" w:line="259" w:lineRule="auto"/>
              <w:ind w:right="108" w:firstLine="744"/>
            </w:pPr>
            <w:r>
              <w:rPr>
                <w:color w:val="00000A"/>
              </w:rPr>
              <w:t xml:space="preserve">Меньший расчетный показатель следует принимать для больших населенных пунктов. </w:t>
            </w:r>
          </w:p>
          <w:p w:rsidR="00247203" w:rsidRDefault="00247203" w:rsidP="00D326E9">
            <w:pPr>
              <w:numPr>
                <w:ilvl w:val="0"/>
                <w:numId w:val="2"/>
              </w:numPr>
              <w:spacing w:after="1" w:line="279" w:lineRule="auto"/>
              <w:ind w:right="108" w:firstLine="744"/>
            </w:pPr>
            <w:r>
              <w:rPr>
                <w:color w:val="00000A"/>
              </w:rPr>
              <w:t xml:space="preserve">Для сельских населенных пунктов с численностью населения свыше 1,5 тысяч человек (районных центров и подцентров)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 </w:t>
            </w:r>
          </w:p>
          <w:p w:rsidR="00247203" w:rsidRDefault="00247203" w:rsidP="00D326E9">
            <w:pPr>
              <w:numPr>
                <w:ilvl w:val="0"/>
                <w:numId w:val="2"/>
              </w:numPr>
              <w:spacing w:after="0" w:line="259" w:lineRule="auto"/>
              <w:ind w:right="108" w:firstLine="744"/>
            </w:pPr>
            <w:r>
              <w:rPr>
                <w:color w:val="00000A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 </w:t>
            </w:r>
          </w:p>
        </w:tc>
      </w:tr>
    </w:tbl>
    <w:p w:rsidR="00247203" w:rsidRDefault="00247203" w:rsidP="00247203">
      <w:pPr>
        <w:spacing w:after="21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47203" w:rsidRDefault="00247203" w:rsidP="00247203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47203" w:rsidRDefault="00247203" w:rsidP="00247203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47203" w:rsidRDefault="00247203" w:rsidP="0024720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47203" w:rsidRDefault="00247203" w:rsidP="00247203">
      <w:pPr>
        <w:spacing w:after="116" w:line="259" w:lineRule="auto"/>
        <w:ind w:left="703" w:right="0" w:hanging="10"/>
        <w:jc w:val="left"/>
      </w:pPr>
      <w:r>
        <w:rPr>
          <w:b/>
        </w:rPr>
        <w:lastRenderedPageBreak/>
        <w:t xml:space="preserve">4.5. </w:t>
      </w:r>
    </w:p>
    <w:p w:rsidR="00247203" w:rsidRDefault="00247203" w:rsidP="00247203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247203" w:rsidRDefault="00247203" w:rsidP="00247203">
      <w:pPr>
        <w:spacing w:after="125" w:line="259" w:lineRule="auto"/>
        <w:ind w:left="708" w:right="46" w:firstLine="0"/>
      </w:pPr>
      <w:r>
        <w:rPr>
          <w:color w:val="00000A"/>
        </w:rPr>
        <w:t xml:space="preserve">4.5.1. Указанные расчетные показатели следует принимать в соответствии с таблицей 6. </w:t>
      </w:r>
    </w:p>
    <w:p w:rsidR="00247203" w:rsidRDefault="00247203" w:rsidP="00247203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6 </w:t>
      </w:r>
    </w:p>
    <w:tbl>
      <w:tblPr>
        <w:tblStyle w:val="TableGrid"/>
        <w:tblW w:w="10207" w:type="dxa"/>
        <w:tblInd w:w="0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247203" w:rsidTr="00D326E9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3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247203" w:rsidRDefault="00247203" w:rsidP="00D326E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color w:val="00000A"/>
              </w:rPr>
              <w:t xml:space="preserve">населения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115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247203" w:rsidTr="00D326E9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Спортивные залы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9E4980" w:rsidRDefault="00247203" w:rsidP="00D326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350 кв. метров площади пола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247203" w:rsidTr="00D326E9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Плоскостные спортивные сооружения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9E4980" w:rsidRDefault="00247203" w:rsidP="00D326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1950 кв. метров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>не устанавливается</w:t>
            </w:r>
            <w:r>
              <w:rPr>
                <w:b/>
                <w:color w:val="00000A"/>
              </w:rPr>
              <w:t xml:space="preserve"> </w:t>
            </w:r>
          </w:p>
        </w:tc>
      </w:tr>
    </w:tbl>
    <w:p w:rsidR="00247203" w:rsidRDefault="00247203" w:rsidP="00247203">
      <w:pPr>
        <w:spacing w:after="23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47203" w:rsidRDefault="00247203" w:rsidP="00247203">
      <w:pPr>
        <w:spacing w:after="119" w:line="361" w:lineRule="auto"/>
        <w:ind w:left="-15" w:right="0"/>
      </w:pPr>
      <w:r>
        <w:rPr>
          <w:b/>
        </w:rP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247203" w:rsidRDefault="00247203" w:rsidP="00247203">
      <w:pPr>
        <w:ind w:left="-15" w:right="47"/>
      </w:pPr>
      <w:r>
        <w:t xml:space="preserve">4.6.1. 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  </w:t>
      </w:r>
    </w:p>
    <w:p w:rsidR="00247203" w:rsidRDefault="00247203" w:rsidP="00247203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7 </w:t>
      </w:r>
    </w:p>
    <w:tbl>
      <w:tblPr>
        <w:tblStyle w:val="TableGrid"/>
        <w:tblW w:w="10207" w:type="dxa"/>
        <w:tblInd w:w="0" w:type="dxa"/>
        <w:tblCellMar>
          <w:top w:w="100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247203" w:rsidTr="00D326E9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34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  <w:color w:val="00000A"/>
              </w:rPr>
              <w:t xml:space="preserve">Единица измерения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247203" w:rsidRDefault="00247203" w:rsidP="00D326E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00000A"/>
              </w:rPr>
              <w:t xml:space="preserve">населения </w:t>
            </w:r>
          </w:p>
        </w:tc>
      </w:tr>
      <w:tr w:rsidR="00247203" w:rsidTr="00D326E9">
        <w:trPr>
          <w:trHeight w:val="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Отделение почтовой связи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109" w:right="46" w:firstLine="0"/>
              <w:jc w:val="center"/>
            </w:pPr>
            <w:r>
              <w:rPr>
                <w:color w:val="00000A"/>
              </w:rPr>
              <w:t xml:space="preserve">объектов на  сельское поселение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</w:tr>
    </w:tbl>
    <w:p w:rsidR="00247203" w:rsidRDefault="00247203" w:rsidP="00247203">
      <w:pPr>
        <w:spacing w:after="121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ind w:left="-15" w:right="47"/>
      </w:pPr>
      <w:r>
        <w:rPr>
          <w:color w:val="00000A"/>
        </w:rPr>
        <w:t xml:space="preserve">4.6.2. </w:t>
      </w:r>
      <w: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  <w:r>
        <w:rPr>
          <w:sz w:val="22"/>
        </w:rPr>
        <w:t xml:space="preserve"> </w:t>
      </w:r>
    </w:p>
    <w:p w:rsidR="00247203" w:rsidRDefault="00247203" w:rsidP="0024720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4.7. </w:t>
      </w:r>
    </w:p>
    <w:p w:rsidR="00247203" w:rsidRDefault="00247203" w:rsidP="00247203">
      <w:pPr>
        <w:spacing w:after="121" w:line="259" w:lineRule="auto"/>
        <w:ind w:left="10" w:right="-12" w:hanging="10"/>
        <w:jc w:val="right"/>
      </w:pPr>
      <w:r>
        <w:rPr>
          <w:b/>
        </w:rPr>
        <w:lastRenderedPageBreak/>
        <w:t xml:space="preserve">сбора и вывоза бытовых отходов населения сельского поселения; расчетные </w:t>
      </w:r>
    </w:p>
    <w:p w:rsidR="00247203" w:rsidRDefault="00247203" w:rsidP="00247203">
      <w:pPr>
        <w:spacing w:after="119" w:line="361" w:lineRule="auto"/>
        <w:ind w:left="-15" w:right="0" w:firstLine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</w:t>
      </w:r>
    </w:p>
    <w:p w:rsidR="00247203" w:rsidRDefault="00247203" w:rsidP="00247203">
      <w:pPr>
        <w:spacing w:after="119" w:line="361" w:lineRule="auto"/>
        <w:ind w:left="-15" w:right="0" w:firstLine="0"/>
      </w:pPr>
      <w:r>
        <w:rPr>
          <w:b/>
        </w:rPr>
        <w:t xml:space="preserve">для населения сельского поселения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4.7.1.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Большемешского сельского поселения  Тюлячинского муниципального района Республики Татарстан. </w:t>
      </w:r>
    </w:p>
    <w:p w:rsidR="00247203" w:rsidRDefault="00247203" w:rsidP="00247203">
      <w:pPr>
        <w:ind w:left="-15" w:right="47"/>
      </w:pPr>
      <w:r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  <w:r>
        <w:rPr>
          <w:color w:val="00000A"/>
        </w:rPr>
        <w:t xml:space="preserve"> </w:t>
      </w:r>
    </w:p>
    <w:p w:rsidR="00247203" w:rsidRDefault="00247203" w:rsidP="00247203">
      <w:pPr>
        <w:spacing w:after="12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119" w:line="361" w:lineRule="auto"/>
        <w:ind w:left="-15" w:right="0"/>
      </w:pPr>
      <w:r>
        <w:rPr>
          <w:b/>
        </w:rP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</w:t>
      </w:r>
    </w:p>
    <w:p w:rsidR="00247203" w:rsidRDefault="00247203" w:rsidP="00247203">
      <w:pPr>
        <w:spacing w:after="119" w:line="361" w:lineRule="auto"/>
        <w:ind w:left="-15" w:right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4.8.1. 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 </w:t>
      </w:r>
    </w:p>
    <w:p w:rsidR="00247203" w:rsidRDefault="00247203" w:rsidP="00247203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8 </w:t>
      </w:r>
    </w:p>
    <w:tbl>
      <w:tblPr>
        <w:tblStyle w:val="TableGrid"/>
        <w:tblW w:w="10207" w:type="dxa"/>
        <w:tblInd w:w="0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3970"/>
        <w:gridCol w:w="2834"/>
        <w:gridCol w:w="2837"/>
      </w:tblGrid>
      <w:tr w:rsidR="00247203" w:rsidTr="00D326E9">
        <w:trPr>
          <w:trHeight w:val="1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34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9" w:line="277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  <w:p w:rsidR="00247203" w:rsidRDefault="00247203" w:rsidP="00D326E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A"/>
              </w:rPr>
              <w:t xml:space="preserve">(кв. метров/чел.)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247203" w:rsidRDefault="00247203" w:rsidP="00D326E9">
            <w:pPr>
              <w:spacing w:after="21" w:line="259" w:lineRule="auto"/>
              <w:ind w:left="0" w:right="61" w:firstLine="0"/>
              <w:jc w:val="center"/>
            </w:pPr>
            <w:r>
              <w:rPr>
                <w:b/>
                <w:color w:val="00000A"/>
              </w:rPr>
              <w:t xml:space="preserve">территориальной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доступности  для населения </w:t>
            </w:r>
          </w:p>
        </w:tc>
      </w:tr>
      <w:tr w:rsidR="00247203" w:rsidTr="00D326E9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Озелененные территории общего пользования в сельских населенных пунктах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62" w:firstLine="0"/>
              <w:jc w:val="center"/>
            </w:pPr>
            <w:r w:rsidRPr="009E4980">
              <w:rPr>
                <w:color w:val="auto"/>
              </w:rPr>
              <w:t>12</w:t>
            </w:r>
            <w:r w:rsidRPr="000E768D">
              <w:rPr>
                <w:color w:val="FF000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247203" w:rsidTr="00D326E9">
        <w:trPr>
          <w:trHeight w:val="143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24" w:line="259" w:lineRule="auto"/>
              <w:ind w:left="744" w:right="0" w:firstLine="0"/>
              <w:jc w:val="left"/>
            </w:pPr>
            <w:r>
              <w:rPr>
                <w:color w:val="00000A"/>
              </w:rPr>
              <w:t xml:space="preserve">Примечание. </w:t>
            </w:r>
          </w:p>
          <w:p w:rsidR="00247203" w:rsidRDefault="00247203" w:rsidP="00D326E9">
            <w:pPr>
              <w:spacing w:after="0" w:line="259" w:lineRule="auto"/>
              <w:ind w:left="34" w:right="60" w:firstLine="710"/>
            </w:pPr>
            <w:r>
              <w:rPr>
                <w:color w:val="00000A"/>
              </w:rPr>
              <w:t xml:space="preserve"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 </w:t>
            </w:r>
          </w:p>
        </w:tc>
      </w:tr>
    </w:tbl>
    <w:p w:rsidR="00247203" w:rsidRDefault="00247203" w:rsidP="00247203">
      <w:pPr>
        <w:spacing w:after="0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:rsidR="00247203" w:rsidRDefault="00247203" w:rsidP="00247203">
      <w:pPr>
        <w:spacing w:after="116" w:line="259" w:lineRule="auto"/>
        <w:ind w:left="703" w:right="0" w:hanging="10"/>
        <w:jc w:val="left"/>
      </w:pPr>
      <w:r>
        <w:rPr>
          <w:b/>
        </w:rPr>
        <w:lastRenderedPageBreak/>
        <w:t xml:space="preserve">4.9. </w:t>
      </w:r>
    </w:p>
    <w:p w:rsidR="00247203" w:rsidRDefault="00247203" w:rsidP="00247203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оказания ритуальных услуг населения сельского поселения; расчетные </w:t>
      </w:r>
    </w:p>
    <w:p w:rsidR="00247203" w:rsidRDefault="00247203" w:rsidP="00247203">
      <w:pPr>
        <w:spacing w:after="162" w:line="361" w:lineRule="auto"/>
        <w:ind w:left="-15" w:right="0" w:firstLine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247203" w:rsidRDefault="00247203" w:rsidP="00247203">
      <w:pPr>
        <w:spacing w:after="125" w:line="259" w:lineRule="auto"/>
        <w:ind w:left="708" w:right="46" w:firstLine="0"/>
      </w:pPr>
      <w:r>
        <w:rPr>
          <w:color w:val="00000A"/>
        </w:rPr>
        <w:t xml:space="preserve">4.9.1. Указанные расчетные показатели следует принимать в соответствии с таблицей 9. </w:t>
      </w:r>
    </w:p>
    <w:p w:rsidR="00247203" w:rsidRDefault="00247203" w:rsidP="00247203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9 </w:t>
      </w:r>
    </w:p>
    <w:tbl>
      <w:tblPr>
        <w:tblStyle w:val="TableGrid"/>
        <w:tblW w:w="10207" w:type="dxa"/>
        <w:tblInd w:w="0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247203" w:rsidTr="00D326E9">
        <w:trPr>
          <w:trHeight w:val="1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(га/1 тыс. чел.)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60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247203" w:rsidTr="00D326E9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Кладбище традиционного захоронения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55" w:firstLine="0"/>
              <w:jc w:val="center"/>
            </w:pPr>
            <w:r w:rsidRPr="009E4980">
              <w:rPr>
                <w:color w:val="auto"/>
              </w:rPr>
              <w:t xml:space="preserve">0,24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</w:tbl>
    <w:p w:rsidR="00247203" w:rsidRDefault="00247203" w:rsidP="00247203">
      <w:pPr>
        <w:spacing w:after="23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47203" w:rsidRDefault="00247203" w:rsidP="00247203">
      <w:pPr>
        <w:spacing w:after="119" w:line="361" w:lineRule="auto"/>
        <w:ind w:left="-15" w:right="0"/>
      </w:pPr>
      <w:r>
        <w:rPr>
          <w:b/>
        </w:rP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4.10.1. 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</w:t>
      </w:r>
    </w:p>
    <w:p w:rsidR="00247203" w:rsidRDefault="00247203" w:rsidP="00247203">
      <w:pPr>
        <w:spacing w:after="5" w:line="360" w:lineRule="auto"/>
        <w:ind w:left="-15" w:right="46" w:firstLine="0"/>
      </w:pPr>
      <w:r>
        <w:rPr>
          <w:color w:val="00000A"/>
        </w:rPr>
        <w:t xml:space="preserve">количества мест постоянного хранения легковых автомобилей, в том числе 5 % специализированных мест для автотранспорта инвалидов на кресле-коляске. 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 </w:t>
      </w:r>
    </w:p>
    <w:p w:rsidR="00247203" w:rsidRDefault="00247203" w:rsidP="00247203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276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0" w:line="259" w:lineRule="auto"/>
        <w:ind w:left="708" w:right="0" w:firstLine="0"/>
        <w:jc w:val="left"/>
      </w:pPr>
      <w:r>
        <w:rPr>
          <w:color w:val="00000A"/>
        </w:rPr>
        <w:lastRenderedPageBreak/>
        <w:t xml:space="preserve"> </w:t>
      </w:r>
    </w:p>
    <w:p w:rsidR="00247203" w:rsidRDefault="00247203" w:rsidP="00247203">
      <w:pPr>
        <w:sectPr w:rsidR="002472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92" w:right="557" w:bottom="1182" w:left="1133" w:header="1145" w:footer="302" w:gutter="0"/>
          <w:cols w:space="720"/>
          <w:titlePg/>
        </w:sectPr>
      </w:pPr>
    </w:p>
    <w:p w:rsidR="00247203" w:rsidRDefault="00247203" w:rsidP="00247203">
      <w:pPr>
        <w:tabs>
          <w:tab w:val="center" w:pos="2135"/>
          <w:tab w:val="center" w:pos="4266"/>
          <w:tab w:val="center" w:pos="6128"/>
          <w:tab w:val="right" w:pos="10267"/>
        </w:tabs>
        <w:spacing w:after="13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8"/>
        </w:rPr>
        <w:t>5.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РЕКОМЕНДАЦИИ </w:t>
      </w:r>
      <w:r>
        <w:rPr>
          <w:b/>
          <w:sz w:val="28"/>
        </w:rPr>
        <w:tab/>
        <w:t xml:space="preserve">К </w:t>
      </w:r>
      <w:r>
        <w:rPr>
          <w:b/>
          <w:sz w:val="28"/>
        </w:rPr>
        <w:tab/>
        <w:t xml:space="preserve">ОПРЕДЕЛЕНИЮ </w:t>
      </w:r>
      <w:r>
        <w:rPr>
          <w:b/>
          <w:sz w:val="28"/>
        </w:rPr>
        <w:tab/>
        <w:t xml:space="preserve">НОРМАТИВНОЙ </w:t>
      </w:r>
    </w:p>
    <w:p w:rsidR="00247203" w:rsidRDefault="00247203" w:rsidP="00247203">
      <w:pPr>
        <w:spacing w:after="138" w:line="259" w:lineRule="auto"/>
        <w:ind w:left="10" w:right="45" w:hanging="10"/>
        <w:jc w:val="right"/>
      </w:pPr>
      <w:r>
        <w:rPr>
          <w:b/>
          <w:sz w:val="28"/>
        </w:rPr>
        <w:t xml:space="preserve">ПОТРЕБНОСТИ НАСЕЛЕНИЯ СЕЛЬСКОГО ПОСЕЛЕНИЯ В </w:t>
      </w:r>
    </w:p>
    <w:p w:rsidR="00247203" w:rsidRDefault="00247203" w:rsidP="00247203">
      <w:pPr>
        <w:tabs>
          <w:tab w:val="center" w:pos="1865"/>
          <w:tab w:val="center" w:pos="4283"/>
          <w:tab w:val="center" w:pos="6700"/>
          <w:tab w:val="right" w:pos="10267"/>
        </w:tabs>
        <w:spacing w:after="196" w:line="3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ОБЪЕКТАХ </w:t>
      </w:r>
      <w:r>
        <w:rPr>
          <w:b/>
          <w:sz w:val="28"/>
        </w:rPr>
        <w:tab/>
        <w:t xml:space="preserve">МЕСТНОГО </w:t>
      </w:r>
      <w:r>
        <w:rPr>
          <w:b/>
          <w:sz w:val="28"/>
        </w:rPr>
        <w:tab/>
        <w:t xml:space="preserve">ЗНАЧЕНИЯ </w:t>
      </w:r>
      <w:r>
        <w:rPr>
          <w:b/>
          <w:sz w:val="28"/>
        </w:rPr>
        <w:tab/>
        <w:t xml:space="preserve">ПОСЕЛЕНИЯ, </w:t>
      </w:r>
    </w:p>
    <w:p w:rsidR="00247203" w:rsidRDefault="00247203" w:rsidP="00247203">
      <w:pPr>
        <w:pStyle w:val="1"/>
        <w:spacing w:after="196" w:line="365" w:lineRule="auto"/>
        <w:ind w:left="1076"/>
      </w:pPr>
      <w:r>
        <w:t xml:space="preserve">РАЗМЕЩЕНИЮ УКАЗАННЫХ ОБЪЕКТОВ </w:t>
      </w:r>
    </w:p>
    <w:p w:rsidR="00247203" w:rsidRDefault="00247203" w:rsidP="00247203">
      <w:pPr>
        <w:spacing w:after="119" w:line="361" w:lineRule="auto"/>
        <w:ind w:left="-15" w:right="0"/>
      </w:pPr>
      <w:r>
        <w:rPr>
          <w:b/>
        </w:rP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объектов </w:t>
      </w:r>
    </w:p>
    <w:p w:rsidR="00247203" w:rsidRDefault="00247203" w:rsidP="00247203">
      <w:pPr>
        <w:ind w:left="-15" w:right="47"/>
      </w:pPr>
      <w:r>
        <w:t xml:space="preserve">5.1.1. Проектирование систем электроснабжения следует осуществлять на основе показателей электрической нагрузки на электро-источники, определяемых в соответствии с требованиями СП 31-110-2003 «Проектирование и монтаж электроустановок жилых и общественных зданий» (раздел 6), Положением о технической политике ОАО «ФСК ЕЭС» от </w:t>
      </w:r>
    </w:p>
    <w:p w:rsidR="00247203" w:rsidRDefault="00247203" w:rsidP="00247203">
      <w:pPr>
        <w:spacing w:after="120" w:line="259" w:lineRule="auto"/>
        <w:ind w:left="10" w:right="0" w:hanging="10"/>
        <w:jc w:val="left"/>
      </w:pPr>
      <w:r>
        <w:t xml:space="preserve">02.06.2006 г (раздел 2). </w:t>
      </w:r>
    </w:p>
    <w:p w:rsidR="00247203" w:rsidRDefault="00247203" w:rsidP="00247203">
      <w:pPr>
        <w:ind w:left="-15" w:right="47"/>
      </w:pPr>
      <w: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 </w:t>
      </w:r>
    </w:p>
    <w:p w:rsidR="00247203" w:rsidRDefault="00247203" w:rsidP="00247203">
      <w:pPr>
        <w:spacing w:after="5" w:line="268" w:lineRule="auto"/>
        <w:ind w:left="10" w:right="47" w:hanging="10"/>
        <w:jc w:val="right"/>
      </w:pPr>
      <w:r>
        <w:t xml:space="preserve">Таблица 10 </w:t>
      </w:r>
    </w:p>
    <w:tbl>
      <w:tblPr>
        <w:tblStyle w:val="TableGrid"/>
        <w:tblW w:w="10207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2693"/>
        <w:gridCol w:w="2695"/>
      </w:tblGrid>
      <w:tr w:rsidR="00247203" w:rsidTr="00D326E9">
        <w:trPr>
          <w:trHeight w:val="32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17" w:line="276" w:lineRule="auto"/>
              <w:ind w:left="0" w:right="0" w:firstLine="0"/>
              <w:jc w:val="center"/>
            </w:pPr>
            <w:r>
              <w:t xml:space="preserve">Численность населения </w:t>
            </w:r>
          </w:p>
          <w:p w:rsidR="00247203" w:rsidRDefault="00247203" w:rsidP="00D326E9">
            <w:pPr>
              <w:spacing w:after="0" w:line="259" w:lineRule="auto"/>
              <w:ind w:left="0" w:right="64" w:firstLine="0"/>
              <w:jc w:val="center"/>
            </w:pPr>
            <w:r>
              <w:t xml:space="preserve">(тыс. чел.) 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58" w:firstLine="0"/>
              <w:jc w:val="center"/>
            </w:pPr>
            <w:r>
              <w:t xml:space="preserve">Населенный пункт </w:t>
            </w:r>
          </w:p>
        </w:tc>
      </w:tr>
      <w:tr w:rsidR="00247203" w:rsidTr="00D326E9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firstLine="0"/>
              <w:jc w:val="center"/>
            </w:pPr>
            <w:r>
              <w:t xml:space="preserve">с плитами на природном газе (кВт/человека) </w:t>
            </w:r>
          </w:p>
        </w:tc>
      </w:tr>
      <w:tr w:rsidR="00247203" w:rsidTr="00D326E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4" w:right="19" w:firstLine="0"/>
              <w:jc w:val="center"/>
            </w:pPr>
            <w:r>
              <w:t xml:space="preserve">в целом по населенному пункту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58" w:firstLine="0"/>
              <w:jc w:val="center"/>
            </w:pPr>
            <w:r>
              <w:t xml:space="preserve">в том числе: </w:t>
            </w:r>
          </w:p>
        </w:tc>
      </w:tr>
      <w:tr w:rsidR="00247203" w:rsidTr="00D326E9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55" w:firstLine="0"/>
              <w:jc w:val="center"/>
            </w:pPr>
            <w:r>
              <w:t xml:space="preserve">центр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center"/>
            </w:pPr>
            <w:r>
              <w:t xml:space="preserve">микрорайоны /кварталы застройки </w:t>
            </w:r>
          </w:p>
        </w:tc>
      </w:tr>
      <w:tr w:rsidR="00247203" w:rsidTr="00D326E9">
        <w:trPr>
          <w:trHeight w:val="4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Pr="009E4980" w:rsidRDefault="00247203" w:rsidP="00D326E9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9E4980">
              <w:rPr>
                <w:color w:val="auto"/>
              </w:rPr>
              <w:t xml:space="preserve">менее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9E4980" w:rsidRDefault="00247203" w:rsidP="00D326E9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E4980">
              <w:rPr>
                <w:color w:val="auto"/>
              </w:rPr>
              <w:t xml:space="preserve">0,41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9E4980" w:rsidRDefault="00247203" w:rsidP="00D326E9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E4980">
              <w:rPr>
                <w:color w:val="auto"/>
              </w:rPr>
              <w:t xml:space="preserve">0,51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9E4980" w:rsidRDefault="00247203" w:rsidP="00D326E9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E4980">
              <w:rPr>
                <w:color w:val="auto"/>
              </w:rPr>
              <w:t xml:space="preserve">0,39 </w:t>
            </w:r>
          </w:p>
        </w:tc>
      </w:tr>
      <w:tr w:rsidR="00247203" w:rsidTr="00D326E9">
        <w:trPr>
          <w:trHeight w:val="273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9E4980" w:rsidRDefault="00247203" w:rsidP="00D326E9">
            <w:pPr>
              <w:spacing w:after="22" w:line="259" w:lineRule="auto"/>
              <w:ind w:left="744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Примечание. </w:t>
            </w:r>
          </w:p>
          <w:p w:rsidR="00247203" w:rsidRPr="009E4980" w:rsidRDefault="00247203" w:rsidP="00D326E9">
            <w:pPr>
              <w:numPr>
                <w:ilvl w:val="0"/>
                <w:numId w:val="3"/>
              </w:numPr>
              <w:spacing w:line="277" w:lineRule="auto"/>
              <w:ind w:right="29" w:firstLine="744"/>
              <w:rPr>
                <w:color w:val="auto"/>
              </w:rPr>
            </w:pPr>
            <w:r w:rsidRPr="009E4980">
              <w:rPr>
                <w:color w:val="auto"/>
              </w:rPr>
              <w:t xml:space="preserve"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 </w:t>
            </w:r>
          </w:p>
          <w:p w:rsidR="00247203" w:rsidRPr="009E4980" w:rsidRDefault="00247203" w:rsidP="00D326E9">
            <w:pPr>
              <w:numPr>
                <w:ilvl w:val="0"/>
                <w:numId w:val="3"/>
              </w:numPr>
              <w:spacing w:after="7" w:line="277" w:lineRule="auto"/>
              <w:ind w:right="29" w:firstLine="744"/>
              <w:rPr>
                <w:color w:val="auto"/>
              </w:rPr>
            </w:pPr>
            <w:r w:rsidRPr="009E4980">
              <w:rPr>
                <w:color w:val="auto"/>
              </w:rPr>
              <w:t xml:space="preserve">В таблице не учтены нагрузки от мелкопромышленных предприятий. Для их учета следует применять следующие коэффициенты:  </w:t>
            </w:r>
          </w:p>
          <w:p w:rsidR="00247203" w:rsidRPr="009E4980" w:rsidRDefault="00247203" w:rsidP="00D326E9">
            <w:pPr>
              <w:spacing w:after="22" w:line="259" w:lineRule="auto"/>
              <w:ind w:left="744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для населенных пунктов с плитами на природном газе: 1,2 – 1,6. </w:t>
            </w:r>
          </w:p>
          <w:p w:rsidR="00247203" w:rsidRPr="009E4980" w:rsidRDefault="00247203" w:rsidP="00D326E9">
            <w:pPr>
              <w:spacing w:after="0" w:line="259" w:lineRule="auto"/>
              <w:ind w:left="744" w:right="0" w:firstLine="0"/>
              <w:jc w:val="left"/>
              <w:rPr>
                <w:color w:val="auto"/>
              </w:rPr>
            </w:pPr>
            <w:r w:rsidRPr="009E4980">
              <w:rPr>
                <w:color w:val="auto"/>
              </w:rPr>
              <w:t xml:space="preserve">Большие значения необходимо принимать к территории центра населенного пункта. </w:t>
            </w:r>
          </w:p>
        </w:tc>
      </w:tr>
    </w:tbl>
    <w:p w:rsidR="00247203" w:rsidRDefault="00247203" w:rsidP="00247203">
      <w:pPr>
        <w:ind w:left="-15" w:right="47"/>
      </w:pPr>
      <w:r>
        <w:t xml:space="preserve"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 </w:t>
      </w:r>
    </w:p>
    <w:p w:rsidR="00247203" w:rsidRPr="009E4980" w:rsidRDefault="00247203" w:rsidP="00247203">
      <w:pPr>
        <w:ind w:left="-15" w:right="47"/>
        <w:rPr>
          <w:color w:val="auto"/>
        </w:rPr>
      </w:pPr>
      <w:r>
        <w:lastRenderedPageBreak/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</w:t>
      </w:r>
      <w:r w:rsidRPr="009E4980">
        <w:rPr>
          <w:color w:val="auto"/>
        </w:rPr>
        <w:t xml:space="preserve">35 – 110 – 220 – 500 кВ или 35 – 110 – 330 – 750 кВ.  </w:t>
      </w:r>
    </w:p>
    <w:p w:rsidR="00247203" w:rsidRPr="009E4980" w:rsidRDefault="00247203" w:rsidP="00247203">
      <w:pPr>
        <w:ind w:left="-15" w:right="47"/>
        <w:rPr>
          <w:color w:val="auto"/>
        </w:rPr>
      </w:pPr>
      <w:r w:rsidRPr="009E4980">
        <w:rPr>
          <w:color w:val="auto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 </w:t>
      </w:r>
    </w:p>
    <w:p w:rsidR="00247203" w:rsidRPr="009E4980" w:rsidRDefault="00247203" w:rsidP="00247203">
      <w:pPr>
        <w:spacing w:after="35"/>
        <w:ind w:left="-15" w:right="47"/>
        <w:rPr>
          <w:color w:val="auto"/>
        </w:rPr>
      </w:pPr>
      <w:r w:rsidRPr="009E4980">
        <w:rPr>
          <w:color w:val="auto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</w:t>
      </w:r>
    </w:p>
    <w:p w:rsidR="00247203" w:rsidRPr="009E4980" w:rsidRDefault="00247203" w:rsidP="00247203">
      <w:pPr>
        <w:spacing w:after="120" w:line="259" w:lineRule="auto"/>
        <w:ind w:left="10" w:right="0" w:hanging="10"/>
        <w:jc w:val="left"/>
        <w:rPr>
          <w:color w:val="auto"/>
        </w:rPr>
      </w:pPr>
      <w:r w:rsidRPr="009E4980">
        <w:rPr>
          <w:color w:val="auto"/>
        </w:rPr>
        <w:t xml:space="preserve">02.06.2006 г. </w:t>
      </w:r>
    </w:p>
    <w:p w:rsidR="00247203" w:rsidRDefault="00247203" w:rsidP="00247203">
      <w:pPr>
        <w:ind w:left="-15" w:right="47"/>
      </w:pPr>
      <w:r>
        <w:t xml:space="preserve"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 </w:t>
      </w:r>
    </w:p>
    <w:p w:rsidR="00247203" w:rsidRDefault="00247203" w:rsidP="00247203">
      <w:pPr>
        <w:ind w:left="-15" w:right="47"/>
      </w:pPr>
      <w:r>
        <w:t xml:space="preserve">5.1.2. 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 </w:t>
      </w:r>
    </w:p>
    <w:p w:rsidR="00247203" w:rsidRDefault="00247203" w:rsidP="00247203">
      <w:pPr>
        <w:ind w:left="-15" w:right="47"/>
      </w:pPr>
      <w: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СНиП 41-02-2003 «Тепловые сети» (раздел 5), ГОСТ Р 54964-2012 «Оценка соответствия. Экологические требования к объектам недвижимости» (приложение А). </w:t>
      </w:r>
    </w:p>
    <w:p w:rsidR="00247203" w:rsidRDefault="00247203" w:rsidP="00247203">
      <w:pPr>
        <w:ind w:left="-15" w:right="47"/>
      </w:pPr>
      <w: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 </w:t>
      </w:r>
    </w:p>
    <w:p w:rsidR="00247203" w:rsidRDefault="00247203" w:rsidP="00247203">
      <w:pPr>
        <w:ind w:left="-15" w:right="47"/>
      </w:pPr>
      <w:r>
        <w:t xml:space="preserve">Размещение источников теплоснабжения, тепловых пунктов должно быть обосновано акустическими расчетами. </w:t>
      </w:r>
    </w:p>
    <w:p w:rsidR="00247203" w:rsidRDefault="00247203" w:rsidP="00247203">
      <w:pPr>
        <w:ind w:left="-15" w:right="47"/>
      </w:pPr>
      <w:r>
        <w:t xml:space="preserve">Трассы и способы прокладки тепловых сетей следует предусматривать в соответствии с требованиями  СНиП 41-02-2003 «Тепловые сети» (раздел 9),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247203" w:rsidRDefault="00247203" w:rsidP="00247203">
      <w:pPr>
        <w:ind w:left="-15" w:right="47"/>
      </w:pPr>
      <w:r>
        <w:t xml:space="preserve">5.1.3.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 газопотребления», в соответствии с Генеральной схемой газоснабжения и </w:t>
      </w:r>
      <w:r>
        <w:lastRenderedPageBreak/>
        <w:t xml:space="preserve">газификации Республики Татарстан, на основе республиканских программ газификации жилищно коммунального хозяйства, промышленных и иных организаций. </w:t>
      </w:r>
    </w:p>
    <w:p w:rsidR="00247203" w:rsidRDefault="00247203" w:rsidP="00247203">
      <w:pPr>
        <w:ind w:left="-15" w:right="47"/>
      </w:pPr>
      <w:r>
        <w:t xml:space="preserve">Укрупненный показатель потребления газа для сельских населенных пунктов следует принимать в размере </w:t>
      </w:r>
      <w:r w:rsidRPr="009E4980">
        <w:rPr>
          <w:color w:val="auto"/>
        </w:rPr>
        <w:t xml:space="preserve">220 </w:t>
      </w:r>
      <w:r>
        <w:t xml:space="preserve">куб. м в год на человека. </w:t>
      </w:r>
    </w:p>
    <w:p w:rsidR="00247203" w:rsidRDefault="00247203" w:rsidP="00247203">
      <w:pPr>
        <w:ind w:left="-15" w:right="47"/>
      </w:pPr>
      <w:r>
        <w:t xml:space="preserve">Газораспределительные и газонаполнительные станции должны размещаться за пределами населенных пунктов. </w:t>
      </w:r>
    </w:p>
    <w:p w:rsidR="00247203" w:rsidRDefault="00247203" w:rsidP="00247203">
      <w:pPr>
        <w:ind w:left="-15" w:right="47"/>
      </w:pPr>
      <w:r>
        <w:t xml:space="preserve">Газонаполнительные пункты следует располагать вне территории жилой застройки населенного пункта, с подветренной стороны. </w:t>
      </w:r>
    </w:p>
    <w:p w:rsidR="00247203" w:rsidRDefault="00247203" w:rsidP="00247203">
      <w:pPr>
        <w:ind w:left="-15" w:right="47"/>
      </w:pPr>
      <w:r>
        <w:t xml:space="preserve">Для снижения и регулирования давления газа в газораспределительной сети необходимо проектировать газорегуляторные (блочные или шкафные) пункты.  </w:t>
      </w:r>
    </w:p>
    <w:p w:rsidR="00247203" w:rsidRDefault="00247203" w:rsidP="00247203">
      <w:pPr>
        <w:ind w:left="-15" w:right="47"/>
      </w:pPr>
      <w:r>
        <w:t xml:space="preserve">Газорегуляторный пункт следует размещать в центре района его действия, максимально близко к центру нагрузки района. </w:t>
      </w:r>
    </w:p>
    <w:p w:rsidR="00247203" w:rsidRDefault="00247203" w:rsidP="00247203">
      <w:pPr>
        <w:spacing w:after="108" w:line="268" w:lineRule="auto"/>
        <w:ind w:left="10" w:right="47" w:hanging="10"/>
        <w:jc w:val="right"/>
      </w:pPr>
      <w:r>
        <w:t xml:space="preserve">Отдельно стоящие газорегуляторные пункты в населенных пунктах следует располагать на </w:t>
      </w:r>
    </w:p>
    <w:p w:rsidR="00247203" w:rsidRDefault="00247203" w:rsidP="00247203">
      <w:pPr>
        <w:spacing w:after="125" w:line="259" w:lineRule="auto"/>
        <w:ind w:left="-15" w:right="47" w:firstLine="0"/>
      </w:pPr>
      <w:r>
        <w:t xml:space="preserve">определенном расстоянии до зданий и сооружений: </w:t>
      </w:r>
    </w:p>
    <w:p w:rsidR="00247203" w:rsidRDefault="00247203" w:rsidP="00247203">
      <w:pPr>
        <w:ind w:left="708" w:right="1045" w:firstLine="0"/>
      </w:pPr>
      <w:r>
        <w:t xml:space="preserve">при давлении газа на вводе в газорегуляторный пункт до 0,6 МПа – 10 метров; при давлении газа на вводе в газорегуляторный пункт 0,6 – 1,2 МПа – 15 метров. </w:t>
      </w:r>
    </w:p>
    <w:p w:rsidR="00247203" w:rsidRDefault="00247203" w:rsidP="00247203">
      <w:pPr>
        <w:ind w:left="-15" w:right="47"/>
      </w:pPr>
      <w:r>
        <w:t xml:space="preserve">5.1.4.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СП 30.13330.2012 Актуализированная редакция СНиП 2.04.01-85* «Внутренний водопровод и канализация зданий», СП 31.13330.2012 Актуализированная редакция </w:t>
      </w:r>
    </w:p>
    <w:p w:rsidR="00247203" w:rsidRDefault="00247203" w:rsidP="00247203">
      <w:pPr>
        <w:ind w:left="-15" w:right="47" w:firstLine="0"/>
      </w:pPr>
      <w:r>
        <w:t xml:space="preserve">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 </w:t>
      </w:r>
    </w:p>
    <w:p w:rsidR="00247203" w:rsidRDefault="00247203" w:rsidP="00247203">
      <w:pPr>
        <w:ind w:left="-15" w:right="47"/>
      </w:pPr>
      <w:r>
        <w:t xml:space="preserve"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</w:t>
      </w:r>
    </w:p>
    <w:p w:rsidR="00247203" w:rsidRDefault="00247203" w:rsidP="00247203">
      <w:pPr>
        <w:spacing w:after="117" w:line="259" w:lineRule="auto"/>
        <w:ind w:left="-15" w:right="47" w:firstLine="0"/>
      </w:pPr>
      <w:r>
        <w:t xml:space="preserve">местными водонагревателями). </w:t>
      </w:r>
    </w:p>
    <w:p w:rsidR="00247203" w:rsidRDefault="00247203" w:rsidP="00247203">
      <w:pPr>
        <w:ind w:left="-15" w:right="47"/>
      </w:pPr>
      <w:r>
        <w:lastRenderedPageBreak/>
        <w:t xml:space="preserve">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 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ind w:left="-15" w:right="47"/>
      </w:pPr>
      <w:r>
        <w:t xml:space="preserve">Водопроводные сети следует проектировать кольцевыми. Тупиковые линии водопроводов допускается применять:  </w:t>
      </w:r>
    </w:p>
    <w:p w:rsidR="00247203" w:rsidRDefault="00247203" w:rsidP="00247203">
      <w:pPr>
        <w:spacing w:after="108" w:line="268" w:lineRule="auto"/>
        <w:ind w:left="10" w:right="47" w:hanging="10"/>
        <w:jc w:val="right"/>
      </w:pPr>
      <w:r>
        <w:t>для подачи воды на производственные нужды при допустимости перерыва в</w:t>
      </w:r>
    </w:p>
    <w:p w:rsidR="00247203" w:rsidRDefault="00247203" w:rsidP="00247203">
      <w:pPr>
        <w:ind w:left="693" w:right="47" w:hanging="708"/>
      </w:pPr>
      <w:r>
        <w:t xml:space="preserve">водоснабжении на время ликвидации аварии;  для подачи воды на хозяйственно-питьевые нужды при диаметре труб не более 100 мм;  для подачи воды на противопожарные или хозяйственно-противопожарные нужды </w:t>
      </w:r>
    </w:p>
    <w:p w:rsidR="00247203" w:rsidRDefault="00247203" w:rsidP="00247203">
      <w:pPr>
        <w:spacing w:after="116" w:line="259" w:lineRule="auto"/>
        <w:ind w:left="-15" w:right="47" w:firstLine="0"/>
      </w:pPr>
      <w:r>
        <w:t xml:space="preserve">независимо от расхода воды на пожаротушение при длине линии не более 200 метров.  </w:t>
      </w:r>
    </w:p>
    <w:p w:rsidR="00247203" w:rsidRDefault="00247203" w:rsidP="00247203">
      <w:pPr>
        <w:ind w:left="-15" w:right="47"/>
      </w:pPr>
      <w:r>
        <w:t xml:space="preserve">Кольцевание наружных водопроводных сетей внутренними водопроводными сетями зданий и сооружений не допускается. </w:t>
      </w:r>
    </w:p>
    <w:p w:rsidR="00247203" w:rsidRDefault="00247203" w:rsidP="00247203">
      <w:pPr>
        <w:ind w:left="-15" w:right="47"/>
      </w:pPr>
      <w:r>
        <w:t xml:space="preserve">5.1.5. 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«Внутренний водопровод и канализация зданий», СП 32.13330.2012 Актуализированная редакция </w:t>
      </w:r>
    </w:p>
    <w:p w:rsidR="00247203" w:rsidRDefault="00247203" w:rsidP="00247203">
      <w:pPr>
        <w:ind w:left="-15" w:right="47" w:firstLine="0"/>
      </w:pPr>
      <w:r>
        <w:t xml:space="preserve">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247203" w:rsidRDefault="00247203" w:rsidP="00247203">
      <w:pPr>
        <w:ind w:left="-15" w:right="47"/>
      </w:pPr>
      <w:r>
        <w:t xml:space="preserve">Расчетное 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 </w:t>
      </w:r>
    </w:p>
    <w:p w:rsidR="00247203" w:rsidRDefault="00247203" w:rsidP="00247203">
      <w:pPr>
        <w:ind w:left="-15" w:right="47"/>
      </w:pPr>
      <w:r>
        <w:t xml:space="preserve"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 </w:t>
      </w:r>
    </w:p>
    <w:p w:rsidR="00247203" w:rsidRDefault="00247203" w:rsidP="00247203">
      <w:pPr>
        <w:ind w:left="-15" w:right="47"/>
      </w:pPr>
      <w: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 </w:t>
      </w:r>
    </w:p>
    <w:p w:rsidR="00247203" w:rsidRDefault="00247203" w:rsidP="00247203">
      <w:pPr>
        <w:spacing w:after="1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47203" w:rsidRDefault="00247203" w:rsidP="00247203">
      <w:pPr>
        <w:spacing w:after="119" w:line="361" w:lineRule="auto"/>
        <w:ind w:left="-15" w:right="0"/>
      </w:pPr>
      <w:r>
        <w:rPr>
          <w:b/>
        </w:rP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указанных объектов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5.2.1. Пропускная способность сети улиц и дорог на территории населенных пунктов определяется исходя из уровня автомобилизации. </w:t>
      </w:r>
    </w:p>
    <w:p w:rsidR="00247203" w:rsidRPr="00874B87" w:rsidRDefault="00247203" w:rsidP="00247203">
      <w:pPr>
        <w:spacing w:after="5" w:line="360" w:lineRule="auto"/>
        <w:ind w:left="-15" w:right="46"/>
        <w:rPr>
          <w:color w:val="FF0000"/>
        </w:rPr>
      </w:pPr>
      <w:r>
        <w:rPr>
          <w:color w:val="00000A"/>
        </w:rPr>
        <w:lastRenderedPageBreak/>
        <w:t xml:space="preserve">Уровень автомобилизации на расчетный срок до 2025 года для сельских населенных пунктов следует принимать равным </w:t>
      </w:r>
      <w:r w:rsidRPr="00156E5A">
        <w:rPr>
          <w:color w:val="auto"/>
        </w:rPr>
        <w:t xml:space="preserve">440 автомобилям на 1000 жителей.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больших и крупных сельских населенных пунктов – 300 метров.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5.2.4. 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</w:t>
      </w: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 (раздел 11, приложения И, К, Л). </w:t>
      </w:r>
    </w:p>
    <w:p w:rsidR="00247203" w:rsidRDefault="00247203" w:rsidP="00247203">
      <w:pPr>
        <w:spacing w:after="122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357" w:line="259" w:lineRule="auto"/>
        <w:ind w:left="708" w:right="0" w:firstLine="0"/>
      </w:pPr>
      <w:r>
        <w:rPr>
          <w:b/>
        </w:rPr>
        <w:t xml:space="preserve">5.3. Рекомендации к размещению объектов жилищного строительства </w:t>
      </w:r>
    </w:p>
    <w:p w:rsidR="00247203" w:rsidRDefault="00247203" w:rsidP="00247203">
      <w:pPr>
        <w:ind w:left="-15" w:right="47"/>
      </w:pPr>
      <w:r>
        <w:t xml:space="preserve">5.3.1. 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ситуации и уровня доходов населения. </w:t>
      </w:r>
    </w:p>
    <w:p w:rsidR="00247203" w:rsidRDefault="00247203" w:rsidP="00247203">
      <w:pPr>
        <w:ind w:left="-15" w:right="47"/>
      </w:pPr>
      <w:r>
        <w:t xml:space="preserve">5.3.2. В соответствии с характером жилой застройки выделяются типы застройки, приведенные в таблице 11. </w:t>
      </w:r>
    </w:p>
    <w:p w:rsidR="00247203" w:rsidRDefault="00247203" w:rsidP="00247203">
      <w:pPr>
        <w:spacing w:after="5" w:line="268" w:lineRule="auto"/>
        <w:ind w:left="10" w:right="47" w:hanging="10"/>
        <w:jc w:val="right"/>
      </w:pPr>
      <w:r>
        <w:t xml:space="preserve">Таблица 11 </w:t>
      </w:r>
    </w:p>
    <w:tbl>
      <w:tblPr>
        <w:tblStyle w:val="TableGrid"/>
        <w:tblW w:w="10207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5671"/>
      </w:tblGrid>
      <w:tr w:rsidR="00247203" w:rsidTr="00D326E9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34" w:line="259" w:lineRule="auto"/>
              <w:ind w:left="12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247203" w:rsidRDefault="00247203" w:rsidP="00D326E9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color w:val="00000A"/>
              </w:rPr>
              <w:t>п/п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Тип жилой застройки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Характеристики застройки </w:t>
            </w:r>
          </w:p>
        </w:tc>
      </w:tr>
      <w:tr w:rsidR="00247203" w:rsidTr="00D326E9">
        <w:trPr>
          <w:trHeight w:val="2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t xml:space="preserve">Малоэтажная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226" w:firstLine="0"/>
              <w:jc w:val="left"/>
            </w:pPr>
            <w:r>
              <w:t xml:space="preserve">индивидуальная усадебная застройка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до 4 этажей включительно </w:t>
            </w:r>
          </w:p>
        </w:tc>
      </w:tr>
      <w:tr w:rsidR="00247203" w:rsidTr="00D326E9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Средне 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застройка многоквартирными жилыми домами высотой от 5 до 8 этажей включительно </w:t>
            </w:r>
          </w:p>
        </w:tc>
      </w:tr>
      <w:tr w:rsidR="00247203" w:rsidTr="00D326E9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2" w:right="0" w:firstLine="0"/>
              <w:jc w:val="left"/>
            </w:pPr>
            <w:r>
              <w:t xml:space="preserve">Многоэтажная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застройка многоквартирными жилыми домами высотой от 9 этажей и выше </w:t>
            </w:r>
          </w:p>
        </w:tc>
      </w:tr>
    </w:tbl>
    <w:p w:rsidR="00247203" w:rsidRDefault="00247203" w:rsidP="00247203">
      <w:pPr>
        <w:spacing w:after="118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ind w:left="-15" w:right="47"/>
      </w:pPr>
      <w:r>
        <w:lastRenderedPageBreak/>
        <w:t xml:space="preserve">Выделение типов жилой застройки, определение требований к их организации осуществляется правилами землепользования и застройки сельского поселения. </w:t>
      </w:r>
    </w:p>
    <w:p w:rsidR="00247203" w:rsidRDefault="00247203" w:rsidP="00247203">
      <w:pPr>
        <w:ind w:left="-15" w:right="47"/>
      </w:pPr>
      <w:r>
        <w:t xml:space="preserve">5.3.3. 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</w:t>
      </w:r>
    </w:p>
    <w:p w:rsidR="00247203" w:rsidRDefault="00247203" w:rsidP="00247203">
      <w:pPr>
        <w:spacing w:after="239" w:line="259" w:lineRule="auto"/>
        <w:ind w:left="-15" w:right="47" w:firstLine="0"/>
      </w:pPr>
      <w:r>
        <w:t xml:space="preserve">2.07.01-89*. «Градостроительство. Планировка и застройка городских и сельских поселений». </w:t>
      </w:r>
    </w:p>
    <w:p w:rsidR="00247203" w:rsidRDefault="00247203" w:rsidP="00247203">
      <w:pPr>
        <w:spacing w:after="23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47203" w:rsidRDefault="00247203" w:rsidP="00247203">
      <w:pPr>
        <w:spacing w:after="119" w:line="361" w:lineRule="auto"/>
        <w:ind w:left="-15" w:right="0"/>
      </w:pPr>
      <w:r>
        <w:rPr>
          <w:b/>
        </w:rP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 указанных объектов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5.4.1. 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>5.4.3. 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  <w:r>
        <w:rPr>
          <w:rFonts w:ascii="Calibri" w:eastAsia="Calibri" w:hAnsi="Calibri" w:cs="Calibri"/>
        </w:rPr>
        <w:t xml:space="preserve"> </w:t>
      </w:r>
    </w:p>
    <w:p w:rsidR="00247203" w:rsidRDefault="00247203" w:rsidP="00247203">
      <w:pPr>
        <w:ind w:left="-15" w:right="47"/>
      </w:pPr>
      <w:r>
        <w:t xml:space="preserve"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 </w:t>
      </w:r>
    </w:p>
    <w:p w:rsidR="00247203" w:rsidRDefault="00247203" w:rsidP="00247203">
      <w:pPr>
        <w:spacing w:after="123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9" w:line="259" w:lineRule="auto"/>
        <w:ind w:left="708" w:right="0" w:firstLine="0"/>
      </w:pPr>
      <w:r>
        <w:rPr>
          <w:b/>
        </w:rPr>
        <w:t xml:space="preserve">5.5. Рекомендации к размещению объектов информатизации и связи </w:t>
      </w:r>
    </w:p>
    <w:p w:rsidR="00247203" w:rsidRDefault="00247203" w:rsidP="00247203">
      <w:pPr>
        <w:ind w:left="-15" w:right="47"/>
      </w:pPr>
      <w: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 </w:t>
      </w:r>
    </w:p>
    <w:p w:rsidR="00247203" w:rsidRDefault="00247203" w:rsidP="00247203">
      <w:pPr>
        <w:ind w:left="-15" w:right="47"/>
      </w:pPr>
      <w:r>
        <w:t xml:space="preserve">5.5.2. Площади земельных участков для размещения объектов информатизации и связи следует принимать в соответствии с таблицей 12. </w:t>
      </w:r>
    </w:p>
    <w:p w:rsidR="00247203" w:rsidRDefault="00247203" w:rsidP="00247203">
      <w:pPr>
        <w:spacing w:after="112" w:line="259" w:lineRule="auto"/>
        <w:ind w:left="0" w:right="0" w:firstLine="0"/>
        <w:jc w:val="right"/>
      </w:pPr>
      <w:r>
        <w:t xml:space="preserve"> </w:t>
      </w:r>
    </w:p>
    <w:p w:rsidR="00247203" w:rsidRDefault="00247203" w:rsidP="00247203">
      <w:pPr>
        <w:spacing w:after="112" w:line="259" w:lineRule="auto"/>
        <w:ind w:left="0" w:right="0" w:firstLine="0"/>
        <w:jc w:val="right"/>
      </w:pPr>
      <w:r>
        <w:t xml:space="preserve"> </w:t>
      </w:r>
    </w:p>
    <w:p w:rsidR="00247203" w:rsidRDefault="00247203" w:rsidP="00247203">
      <w:pPr>
        <w:spacing w:after="115" w:line="259" w:lineRule="auto"/>
        <w:ind w:left="0" w:right="0" w:firstLine="0"/>
        <w:jc w:val="right"/>
      </w:pPr>
      <w:r>
        <w:t xml:space="preserve"> </w:t>
      </w:r>
    </w:p>
    <w:p w:rsidR="00247203" w:rsidRDefault="00247203" w:rsidP="00247203">
      <w:pPr>
        <w:spacing w:after="5" w:line="268" w:lineRule="auto"/>
        <w:ind w:left="10" w:right="47" w:hanging="10"/>
        <w:jc w:val="right"/>
      </w:pPr>
      <w:r>
        <w:lastRenderedPageBreak/>
        <w:t xml:space="preserve">Таблица 12 </w:t>
      </w:r>
    </w:p>
    <w:tbl>
      <w:tblPr>
        <w:tblStyle w:val="TableGrid"/>
        <w:tblW w:w="10207" w:type="dxa"/>
        <w:tblInd w:w="0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5846"/>
        <w:gridCol w:w="3367"/>
      </w:tblGrid>
      <w:tr w:rsidR="00247203" w:rsidTr="00D326E9">
        <w:trPr>
          <w:trHeight w:val="5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Наименование объекта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Площадь участка </w:t>
            </w:r>
          </w:p>
        </w:tc>
      </w:tr>
      <w:tr w:rsidR="00247203" w:rsidTr="00D326E9">
        <w:trPr>
          <w:trHeight w:val="5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Отделение почтовой связи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700 – 1200 кв. метров  </w:t>
            </w:r>
          </w:p>
        </w:tc>
      </w:tr>
      <w:tr w:rsidR="00247203" w:rsidTr="00D326E9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0,25 га </w:t>
            </w:r>
          </w:p>
        </w:tc>
      </w:tr>
      <w:tr w:rsidR="00247203" w:rsidTr="00D326E9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Узловая 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0,3 га </w:t>
            </w:r>
          </w:p>
        </w:tc>
      </w:tr>
      <w:tr w:rsidR="00247203" w:rsidTr="00D326E9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Концентратор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40 – 100 кв. метров  </w:t>
            </w:r>
          </w:p>
        </w:tc>
      </w:tr>
      <w:tr w:rsidR="00247203" w:rsidTr="00D326E9">
        <w:trPr>
          <w:trHeight w:val="4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Опорно-усилительная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0,1 – 0,15 га </w:t>
            </w:r>
          </w:p>
        </w:tc>
      </w:tr>
      <w:tr w:rsidR="00247203" w:rsidTr="00D326E9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0" w:firstLine="0"/>
              <w:jc w:val="center"/>
            </w:pPr>
            <w:r>
              <w:t xml:space="preserve">6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Блок-станция проводного вещания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0,05 – 0,1 га </w:t>
            </w:r>
          </w:p>
        </w:tc>
      </w:tr>
      <w:tr w:rsidR="00247203" w:rsidTr="00D326E9">
        <w:trPr>
          <w:trHeight w:val="4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Звуковая трансформаторная подстанция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50 – 70 кв. метров  </w:t>
            </w:r>
          </w:p>
        </w:tc>
      </w:tr>
      <w:tr w:rsidR="00247203" w:rsidTr="00D326E9">
        <w:trPr>
          <w:trHeight w:val="4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Технический центр кабельного телевидения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t xml:space="preserve">0,3 – 0,5 га </w:t>
            </w:r>
          </w:p>
        </w:tc>
      </w:tr>
    </w:tbl>
    <w:p w:rsidR="00247203" w:rsidRDefault="00247203" w:rsidP="00247203">
      <w:pPr>
        <w:spacing w:after="29"/>
        <w:ind w:left="-15" w:right="47"/>
      </w:pPr>
      <w:r>
        <w:t xml:space="preserve">5.5.3.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 активных, неприятно пахнущих веществ и пыли, за пределами их санитарно-защитных зон.  </w:t>
      </w:r>
    </w:p>
    <w:p w:rsidR="00247203" w:rsidRDefault="00247203" w:rsidP="00247203">
      <w:pPr>
        <w:spacing w:after="118" w:line="268" w:lineRule="auto"/>
        <w:ind w:left="10" w:right="47" w:hanging="10"/>
        <w:jc w:val="right"/>
      </w:pPr>
      <w:r>
        <w:t xml:space="preserve">5.5.4. Размещение линий связи следует осуществлять в соответствии с требованиями СН </w:t>
      </w:r>
    </w:p>
    <w:p w:rsidR="00247203" w:rsidRDefault="00247203" w:rsidP="00247203">
      <w:pPr>
        <w:spacing w:after="122" w:line="259" w:lineRule="auto"/>
        <w:ind w:left="-15" w:right="47" w:firstLine="0"/>
      </w:pPr>
      <w:r>
        <w:t xml:space="preserve">461-74 «Нормы отвода земель для линий связи». </w:t>
      </w:r>
    </w:p>
    <w:p w:rsidR="00247203" w:rsidRDefault="00247203" w:rsidP="00247203">
      <w:pPr>
        <w:spacing w:after="1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47203" w:rsidRDefault="00247203" w:rsidP="00247203">
      <w:pPr>
        <w:spacing w:after="237" w:line="361" w:lineRule="auto"/>
        <w:ind w:left="-15" w:right="0"/>
      </w:pPr>
      <w:r>
        <w:rPr>
          <w:b/>
        </w:rPr>
        <w:t xml:space="preserve">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5.6.1.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 </w:t>
      </w:r>
    </w:p>
    <w:p w:rsidR="00247203" w:rsidRDefault="00247203" w:rsidP="00247203">
      <w:pPr>
        <w:ind w:left="-15" w:right="47"/>
      </w:pPr>
      <w:r>
        <w:t xml:space="preserve"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 </w:t>
      </w:r>
    </w:p>
    <w:p w:rsidR="00247203" w:rsidRDefault="00247203" w:rsidP="00247203">
      <w:pPr>
        <w:ind w:left="-15" w:right="47"/>
      </w:pPr>
      <w:r>
        <w:rPr>
          <w:color w:val="00000A"/>
        </w:rPr>
        <w:t xml:space="preserve">5.6.2. Показатели норм накопления бытовых отходов следует принимать в соответствии с требованиями </w:t>
      </w: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поселений», приведенными в таблице 13. </w:t>
      </w:r>
    </w:p>
    <w:p w:rsidR="00247203" w:rsidRDefault="00247203" w:rsidP="00247203">
      <w:pPr>
        <w:spacing w:after="111" w:line="268" w:lineRule="auto"/>
        <w:ind w:left="10" w:right="47" w:hanging="10"/>
        <w:jc w:val="right"/>
      </w:pPr>
      <w:r>
        <w:t xml:space="preserve">Расчетное количество накапливающихся бытовых отходов необходимо периодически </w:t>
      </w:r>
    </w:p>
    <w:p w:rsidR="00247203" w:rsidRDefault="00247203" w:rsidP="00247203">
      <w:pPr>
        <w:spacing w:after="116" w:line="259" w:lineRule="auto"/>
        <w:ind w:left="-15" w:right="47" w:firstLine="0"/>
      </w:pPr>
      <w:r>
        <w:lastRenderedPageBreak/>
        <w:t xml:space="preserve">(каждые 5 лет) уточнять по фактическим данным. </w:t>
      </w:r>
    </w:p>
    <w:p w:rsidR="00247203" w:rsidRDefault="00247203" w:rsidP="00247203">
      <w:pPr>
        <w:spacing w:after="0" w:line="259" w:lineRule="auto"/>
        <w:ind w:left="0" w:right="0" w:firstLine="0"/>
        <w:jc w:val="righ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13 </w:t>
      </w:r>
    </w:p>
    <w:tbl>
      <w:tblPr>
        <w:tblStyle w:val="TableGrid"/>
        <w:tblW w:w="10207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247203" w:rsidTr="00D326E9">
        <w:trPr>
          <w:trHeight w:val="754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color w:val="00000A"/>
              </w:rPr>
              <w:t xml:space="preserve">Виды бытовых отходов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Количество бытовых отходов на 1 человека в год </w:t>
            </w:r>
          </w:p>
        </w:tc>
      </w:tr>
      <w:tr w:rsidR="00247203" w:rsidTr="00D326E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color w:val="00000A"/>
              </w:rPr>
              <w:t xml:space="preserve">кг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color w:val="00000A"/>
              </w:rPr>
              <w:t xml:space="preserve">литров </w:t>
            </w:r>
          </w:p>
        </w:tc>
      </w:tr>
      <w:tr w:rsidR="00247203" w:rsidTr="00D326E9">
        <w:trPr>
          <w:trHeight w:val="172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22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Твердые: </w:t>
            </w:r>
          </w:p>
          <w:p w:rsidR="00247203" w:rsidRDefault="00247203" w:rsidP="00D326E9">
            <w:pPr>
              <w:spacing w:after="0" w:line="259" w:lineRule="auto"/>
              <w:ind w:left="458" w:right="227" w:firstLine="0"/>
              <w:jc w:val="left"/>
            </w:pPr>
            <w:r>
              <w:rPr>
                <w:color w:val="00000A"/>
              </w:rPr>
              <w:t xml:space="preserve">от жилых зданий, оборудованных водопроводом, канализацией, центральным отоплением и газом; от прочих жилых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F01259" w:rsidRDefault="00247203" w:rsidP="00D326E9">
            <w:pPr>
              <w:spacing w:after="16" w:line="259" w:lineRule="auto"/>
              <w:ind w:left="6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 </w:t>
            </w:r>
          </w:p>
          <w:p w:rsidR="00247203" w:rsidRPr="00F01259" w:rsidRDefault="00247203" w:rsidP="00D326E9">
            <w:pPr>
              <w:spacing w:after="16" w:line="259" w:lineRule="auto"/>
              <w:ind w:left="6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 </w:t>
            </w:r>
          </w:p>
          <w:p w:rsidR="00247203" w:rsidRPr="00F01259" w:rsidRDefault="00247203" w:rsidP="00D326E9">
            <w:pPr>
              <w:spacing w:after="16" w:line="259" w:lineRule="auto"/>
              <w:ind w:left="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190 – 225 </w:t>
            </w:r>
          </w:p>
          <w:p w:rsidR="00247203" w:rsidRPr="00F01259" w:rsidRDefault="00247203" w:rsidP="00D326E9">
            <w:pPr>
              <w:spacing w:after="19" w:line="259" w:lineRule="auto"/>
              <w:ind w:left="6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 </w:t>
            </w:r>
          </w:p>
          <w:p w:rsidR="00247203" w:rsidRPr="00F01259" w:rsidRDefault="00247203" w:rsidP="00D326E9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300 – 450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F01259" w:rsidRDefault="00247203" w:rsidP="00D326E9">
            <w:pPr>
              <w:spacing w:after="16" w:line="259" w:lineRule="auto"/>
              <w:ind w:left="6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 </w:t>
            </w:r>
          </w:p>
          <w:p w:rsidR="00247203" w:rsidRPr="00F01259" w:rsidRDefault="00247203" w:rsidP="00D326E9">
            <w:pPr>
              <w:spacing w:after="16" w:line="259" w:lineRule="auto"/>
              <w:ind w:left="6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 </w:t>
            </w:r>
          </w:p>
          <w:p w:rsidR="00247203" w:rsidRPr="00F01259" w:rsidRDefault="00247203" w:rsidP="00D326E9">
            <w:pPr>
              <w:spacing w:after="16" w:line="259" w:lineRule="auto"/>
              <w:ind w:left="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900 – 1000 </w:t>
            </w:r>
          </w:p>
          <w:p w:rsidR="00247203" w:rsidRPr="00F01259" w:rsidRDefault="00247203" w:rsidP="00D326E9">
            <w:pPr>
              <w:spacing w:after="19" w:line="259" w:lineRule="auto"/>
              <w:ind w:left="6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 </w:t>
            </w:r>
          </w:p>
          <w:p w:rsidR="00247203" w:rsidRPr="00F01259" w:rsidRDefault="00247203" w:rsidP="00D326E9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1100 – 2000 </w:t>
            </w:r>
          </w:p>
        </w:tc>
      </w:tr>
      <w:tr w:rsidR="00247203" w:rsidTr="00D326E9">
        <w:trPr>
          <w:trHeight w:val="71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Общее количество твердых бытовых отходов с учетом общественных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F01259" w:rsidRDefault="00247203" w:rsidP="00D326E9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280 – 300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F01259" w:rsidRDefault="00247203" w:rsidP="00D326E9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1400 – 1500 </w:t>
            </w:r>
          </w:p>
        </w:tc>
      </w:tr>
      <w:tr w:rsidR="00247203" w:rsidTr="00D326E9">
        <w:trPr>
          <w:trHeight w:val="70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Жидкие из выгребов (при отсутствии канализации)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F01259" w:rsidRDefault="00247203" w:rsidP="00D326E9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Pr="00F01259" w:rsidRDefault="00247203" w:rsidP="00D326E9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F01259">
              <w:rPr>
                <w:color w:val="auto"/>
              </w:rPr>
              <w:t xml:space="preserve">2000 – 3500 </w:t>
            </w:r>
          </w:p>
        </w:tc>
      </w:tr>
    </w:tbl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5.6.4. Количество контейнеров для мусора, располагаемых на одной площадке, не должно превышать 5 контейнеров.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5.6.5.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 </w:t>
      </w:r>
    </w:p>
    <w:p w:rsidR="00247203" w:rsidRDefault="00247203" w:rsidP="00247203">
      <w:pPr>
        <w:spacing w:after="24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247203" w:rsidRDefault="00247203" w:rsidP="00247203">
      <w:pPr>
        <w:spacing w:after="119" w:line="361" w:lineRule="auto"/>
        <w:ind w:left="-15" w:right="0"/>
      </w:pPr>
      <w:r>
        <w:rPr>
          <w:b/>
        </w:rPr>
        <w:t xml:space="preserve"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5.7.1.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составлять не менее </w:t>
      </w:r>
    </w:p>
    <w:p w:rsidR="00247203" w:rsidRDefault="00247203" w:rsidP="00247203">
      <w:pPr>
        <w:spacing w:after="115" w:line="259" w:lineRule="auto"/>
        <w:ind w:left="0" w:right="0" w:firstLine="0"/>
        <w:jc w:val="left"/>
      </w:pPr>
      <w:r>
        <w:rPr>
          <w:color w:val="00000A"/>
        </w:rPr>
        <w:t xml:space="preserve">55%.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 </w:t>
      </w:r>
    </w:p>
    <w:p w:rsidR="00247203" w:rsidRDefault="00247203" w:rsidP="00247203">
      <w:pPr>
        <w:ind w:left="-15" w:right="47"/>
      </w:pPr>
      <w:r>
        <w:t xml:space="preserve">5.7.2. Зеленые насаждения в населенном пункте следует предусматривать в виде единой системы с учетом его планировочной структуры и местных условий.  </w:t>
      </w:r>
    </w:p>
    <w:p w:rsidR="00247203" w:rsidRDefault="00247203" w:rsidP="00247203">
      <w:pPr>
        <w:ind w:left="-15" w:right="47"/>
      </w:pPr>
      <w:r>
        <w:lastRenderedPageBreak/>
        <w:t xml:space="preserve"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  </w:t>
      </w:r>
    </w:p>
    <w:p w:rsidR="00247203" w:rsidRDefault="00247203" w:rsidP="0024720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30" w:line="259" w:lineRule="auto"/>
        <w:ind w:left="708" w:right="47" w:firstLine="0"/>
      </w:pPr>
      <w:r>
        <w:t xml:space="preserve">5.7.3. Площади объектов озеленения общего пользования следует принимать в размере:  </w:t>
      </w:r>
    </w:p>
    <w:p w:rsidR="00247203" w:rsidRPr="00F01259" w:rsidRDefault="00247203" w:rsidP="00247203">
      <w:pPr>
        <w:spacing w:line="368" w:lineRule="auto"/>
        <w:ind w:left="703" w:right="6429" w:hanging="10"/>
        <w:jc w:val="left"/>
        <w:rPr>
          <w:color w:val="auto"/>
        </w:rPr>
      </w:pPr>
      <w:r>
        <w:t xml:space="preserve">парков – не менее </w:t>
      </w:r>
      <w:r w:rsidRPr="00F01259">
        <w:rPr>
          <w:color w:val="auto"/>
        </w:rPr>
        <w:t xml:space="preserve">10 га;  садов – не менее 3 га;  </w:t>
      </w:r>
    </w:p>
    <w:p w:rsidR="00247203" w:rsidRPr="00F01259" w:rsidRDefault="00247203" w:rsidP="00247203">
      <w:pPr>
        <w:spacing w:line="368" w:lineRule="auto"/>
        <w:ind w:left="703" w:right="6429" w:hanging="10"/>
        <w:jc w:val="left"/>
        <w:rPr>
          <w:color w:val="auto"/>
        </w:rPr>
      </w:pPr>
      <w:r w:rsidRPr="00F01259">
        <w:rPr>
          <w:color w:val="auto"/>
        </w:rPr>
        <w:t xml:space="preserve">скверов – 0,5 га. </w:t>
      </w:r>
    </w:p>
    <w:p w:rsidR="00247203" w:rsidRDefault="00247203" w:rsidP="00247203">
      <w:pPr>
        <w:spacing w:after="5" w:line="360" w:lineRule="auto"/>
        <w:ind w:left="-15" w:right="46"/>
      </w:pPr>
      <w:r>
        <w:rPr>
          <w:color w:val="00000A"/>
        </w:rPr>
        <w:t xml:space="preserve">5.7.4. 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</w:t>
      </w:r>
      <w:r>
        <w:t xml:space="preserve">СП </w:t>
      </w:r>
    </w:p>
    <w:p w:rsidR="00247203" w:rsidRDefault="00247203" w:rsidP="00247203">
      <w:pPr>
        <w:ind w:left="-15" w:right="47" w:firstLine="0"/>
      </w:pPr>
      <w:r>
        <w:t>42.13330.2011 Актуализированная редакция СНиП 2.07.01-89*. «Градостроительство. Планировка и застройка городских и сельских поселений».</w:t>
      </w:r>
      <w:r>
        <w:rPr>
          <w:color w:val="00000A"/>
        </w:rPr>
        <w:t xml:space="preserve"> </w:t>
      </w:r>
    </w:p>
    <w:p w:rsidR="00247203" w:rsidRDefault="00247203" w:rsidP="00247203">
      <w:pPr>
        <w:spacing w:after="182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p w:rsidR="00247203" w:rsidRDefault="00247203" w:rsidP="00247203">
      <w:pPr>
        <w:spacing w:after="238" w:line="259" w:lineRule="auto"/>
        <w:ind w:left="708" w:right="0" w:firstLine="0"/>
      </w:pPr>
      <w:r>
        <w:rPr>
          <w:b/>
        </w:rPr>
        <w:t xml:space="preserve">5.8. Рекомендации к размещению кладбищ  </w:t>
      </w:r>
    </w:p>
    <w:p w:rsidR="00247203" w:rsidRDefault="00247203" w:rsidP="00247203">
      <w:pPr>
        <w:ind w:left="-15" w:right="47"/>
      </w:pPr>
      <w:r>
        <w:t xml:space="preserve">5.8.1.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 </w:t>
      </w:r>
    </w:p>
    <w:p w:rsidR="00247203" w:rsidRDefault="00247203" w:rsidP="00247203">
      <w:pPr>
        <w:spacing w:after="120" w:line="259" w:lineRule="auto"/>
        <w:ind w:left="708" w:right="47" w:firstLine="0"/>
      </w:pPr>
      <w:r>
        <w:t xml:space="preserve">5.8.2. Размер участка для кладбища не должен превышать 40 га.  </w:t>
      </w:r>
    </w:p>
    <w:p w:rsidR="00247203" w:rsidRDefault="00247203" w:rsidP="00247203">
      <w:pPr>
        <w:ind w:left="-15" w:right="47"/>
      </w:pPr>
      <w:r>
        <w:t xml:space="preserve">5.8.3. 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 </w:t>
      </w:r>
    </w:p>
    <w:p w:rsidR="00247203" w:rsidRDefault="00247203" w:rsidP="00247203">
      <w:pPr>
        <w:ind w:left="-15" w:right="47"/>
      </w:pPr>
      <w:r>
        <w:t xml:space="preserve">5.8.4. Кладбища следует располагать с подветренной стороны по отношению к территории жилой застройки населенных пунктов. </w:t>
      </w:r>
    </w:p>
    <w:p w:rsidR="00247203" w:rsidRDefault="00247203" w:rsidP="00247203">
      <w:pPr>
        <w:ind w:left="-15" w:right="47"/>
      </w:pPr>
      <w:r>
        <w:t xml:space="preserve">5.8.5.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 </w:t>
      </w:r>
    </w:p>
    <w:p w:rsidR="00247203" w:rsidRDefault="00247203" w:rsidP="00247203">
      <w:pPr>
        <w:ind w:left="-15" w:right="47"/>
      </w:pPr>
      <w:r>
        <w:t xml:space="preserve">5.8.6. 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 </w:t>
      </w:r>
    </w:p>
    <w:p w:rsidR="00247203" w:rsidRDefault="00247203" w:rsidP="00247203">
      <w:pPr>
        <w:spacing w:after="120" w:line="259" w:lineRule="auto"/>
        <w:ind w:left="708" w:right="47" w:firstLine="0"/>
      </w:pPr>
      <w:r>
        <w:t xml:space="preserve">5.8.7. Участок, отводимый под кладбище, должен удовлетворять следующим требованиям: </w:t>
      </w:r>
    </w:p>
    <w:p w:rsidR="00247203" w:rsidRDefault="00247203" w:rsidP="00247203">
      <w:pPr>
        <w:spacing w:after="118" w:line="259" w:lineRule="auto"/>
        <w:ind w:left="708" w:right="47" w:firstLine="0"/>
      </w:pPr>
      <w:r>
        <w:t xml:space="preserve">иметь уклон в сторону, противоположную от населенного пункта, открытых водоемов и </w:t>
      </w:r>
    </w:p>
    <w:p w:rsidR="00247203" w:rsidRDefault="00247203" w:rsidP="00247203">
      <w:pPr>
        <w:ind w:left="693" w:right="47" w:hanging="708"/>
      </w:pPr>
      <w:r>
        <w:t xml:space="preserve">водотоков; располагаться вне зоны возможного затопления; иметь уровень стояния грунтовых вод, равный не менее 2,5 метров от поверхности земли </w:t>
      </w:r>
    </w:p>
    <w:p w:rsidR="00247203" w:rsidRDefault="00247203" w:rsidP="00247203">
      <w:pPr>
        <w:ind w:left="693" w:right="47" w:hanging="708"/>
      </w:pPr>
      <w:r>
        <w:t xml:space="preserve">при максимальном стоянии грунтовых вод; иметь сухую, пористую почву (супесчаную, песчаную) на глубине 1,5 м и ниже, с </w:t>
      </w:r>
    </w:p>
    <w:p w:rsidR="00247203" w:rsidRDefault="00247203" w:rsidP="00247203">
      <w:pPr>
        <w:spacing w:after="124" w:line="259" w:lineRule="auto"/>
        <w:ind w:left="-15" w:right="47" w:firstLine="0"/>
      </w:pPr>
      <w:r>
        <w:t xml:space="preserve">влажностью почвы в пределах 6 - 18 %. </w:t>
      </w:r>
    </w:p>
    <w:p w:rsidR="00247203" w:rsidRDefault="00247203" w:rsidP="00247203">
      <w:pPr>
        <w:ind w:left="-15" w:right="47"/>
      </w:pPr>
      <w:r>
        <w:lastRenderedPageBreak/>
        <w:t xml:space="preserve">5.8.8. На территории кладбищ следует предусматривать дорожную сеть, поливочный водопровод ил шахтные колодцы, наружное освещение. </w:t>
      </w:r>
    </w:p>
    <w:p w:rsidR="00247203" w:rsidRDefault="00247203" w:rsidP="00247203">
      <w:pPr>
        <w:spacing w:after="114" w:line="259" w:lineRule="auto"/>
        <w:ind w:left="708" w:right="47" w:firstLine="0"/>
      </w:pPr>
      <w:r>
        <w:t xml:space="preserve">5.8.9. Размеры участков захоронения следует принимать в соответствии с таблицей 14. </w:t>
      </w:r>
    </w:p>
    <w:p w:rsidR="00247203" w:rsidRDefault="00247203" w:rsidP="00247203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47203" w:rsidRDefault="00247203" w:rsidP="00247203">
      <w:pPr>
        <w:spacing w:after="5" w:line="268" w:lineRule="auto"/>
        <w:ind w:left="10" w:right="47" w:hanging="10"/>
        <w:jc w:val="right"/>
      </w:pPr>
      <w:r>
        <w:t xml:space="preserve">Таблица 14 </w:t>
      </w:r>
    </w:p>
    <w:tbl>
      <w:tblPr>
        <w:tblStyle w:val="TableGrid"/>
        <w:tblW w:w="10207" w:type="dxa"/>
        <w:tblInd w:w="0" w:type="dxa"/>
        <w:tblCellMar>
          <w:top w:w="33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3828"/>
        <w:gridCol w:w="3259"/>
        <w:gridCol w:w="3120"/>
      </w:tblGrid>
      <w:tr w:rsidR="00247203" w:rsidTr="00D326E9">
        <w:trPr>
          <w:trHeight w:val="41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погребений в одном уровне на одном месте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Размеры участка захоронения </w:t>
            </w:r>
          </w:p>
        </w:tc>
      </w:tr>
      <w:tr w:rsidR="00247203" w:rsidTr="00D326E9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Ширина, метров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03" w:rsidRDefault="00247203" w:rsidP="00D326E9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Длина, метров </w:t>
            </w:r>
          </w:p>
        </w:tc>
      </w:tr>
      <w:tr w:rsidR="00247203" w:rsidTr="00D326E9">
        <w:trPr>
          <w:trHeight w:val="4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1,0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247203" w:rsidTr="00D326E9">
        <w:trPr>
          <w:trHeight w:val="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247203" w:rsidTr="00D326E9">
        <w:trPr>
          <w:trHeight w:val="4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247203" w:rsidTr="00D326E9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4" w:firstLine="0"/>
              <w:jc w:val="center"/>
            </w:pPr>
            <w:r>
              <w:t xml:space="preserve">3,6 / 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4" w:firstLine="0"/>
              <w:jc w:val="center"/>
            </w:pPr>
            <w:r>
              <w:t xml:space="preserve">2,0 / 4,0 </w:t>
            </w:r>
          </w:p>
        </w:tc>
      </w:tr>
      <w:tr w:rsidR="00247203" w:rsidTr="00D326E9">
        <w:trPr>
          <w:trHeight w:val="4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5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2" w:firstLine="0"/>
              <w:jc w:val="center"/>
            </w:pPr>
            <w:r>
              <w:t xml:space="preserve">4,0 </w:t>
            </w:r>
          </w:p>
        </w:tc>
      </w:tr>
      <w:tr w:rsidR="00247203" w:rsidTr="00D326E9">
        <w:trPr>
          <w:trHeight w:val="4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03" w:rsidRDefault="00247203" w:rsidP="00D326E9">
            <w:pPr>
              <w:spacing w:after="0" w:line="259" w:lineRule="auto"/>
              <w:ind w:left="0" w:right="12" w:firstLine="0"/>
              <w:jc w:val="center"/>
            </w:pPr>
            <w:r>
              <w:t xml:space="preserve">4,0 </w:t>
            </w:r>
          </w:p>
        </w:tc>
      </w:tr>
    </w:tbl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pStyle w:val="1"/>
        <w:spacing w:after="326"/>
        <w:ind w:left="703"/>
      </w:pPr>
      <w:r>
        <w:lastRenderedPageBreak/>
        <w:t>6.</w:t>
      </w:r>
      <w:r>
        <w:rPr>
          <w:rFonts w:ascii="Arial" w:eastAsia="Arial" w:hAnsi="Arial" w:cs="Arial"/>
        </w:rPr>
        <w:t xml:space="preserve"> </w:t>
      </w:r>
      <w:r>
        <w:t xml:space="preserve">МАТЕРИАЛЫ ПО ОБОСНОВАНИЮ РАСЧЕТНЫХ ПОКАЗАТЕЛЕЙ </w:t>
      </w:r>
    </w:p>
    <w:p w:rsidR="00247203" w:rsidRDefault="00247203" w:rsidP="00247203">
      <w:pPr>
        <w:ind w:left="-15" w:right="47"/>
      </w:pPr>
      <w:r>
        <w:t xml:space="preserve">6.1. Нормативы подготовлены в соответствии с требованиями следующих нормативных правовых актов: </w:t>
      </w:r>
    </w:p>
    <w:p w:rsidR="00247203" w:rsidRDefault="00247203" w:rsidP="00247203">
      <w:pPr>
        <w:spacing w:after="132" w:line="259" w:lineRule="auto"/>
        <w:ind w:left="708" w:right="47" w:firstLine="0"/>
      </w:pPr>
      <w:r>
        <w:t xml:space="preserve">Градостроительный кодекс Российской Федерации от 29.12.2004 г. №190-ФЗ; </w:t>
      </w:r>
    </w:p>
    <w:p w:rsidR="00247203" w:rsidRDefault="00247203" w:rsidP="00247203">
      <w:pPr>
        <w:ind w:left="-15" w:right="47"/>
      </w:pPr>
      <w: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:rsidR="00247203" w:rsidRDefault="00247203" w:rsidP="00247203">
      <w:pPr>
        <w:spacing w:after="127" w:line="259" w:lineRule="auto"/>
        <w:ind w:left="708" w:right="47" w:firstLine="0"/>
      </w:pPr>
      <w:r>
        <w:t xml:space="preserve">Федеральный закон от 12.01.1996 г. № 8-ФЗ «О погребении и похоронном деле»; </w:t>
      </w:r>
    </w:p>
    <w:p w:rsidR="00247203" w:rsidRDefault="00247203" w:rsidP="00247203">
      <w:pPr>
        <w:ind w:left="-15" w:right="47"/>
      </w:pPr>
      <w:r>
        <w:t xml:space="preserve">Закон Республики Татарстан от 25.12.2010 г. № 98-ЗРТ «О градостроительной деятельности в Республике Татарстан»; </w:t>
      </w:r>
    </w:p>
    <w:p w:rsidR="00247203" w:rsidRDefault="00247203" w:rsidP="00247203">
      <w:pPr>
        <w:ind w:left="-15" w:right="47"/>
      </w:pPr>
      <w:r>
        <w:t xml:space="preserve"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</w:t>
      </w:r>
    </w:p>
    <w:p w:rsidR="00247203" w:rsidRDefault="00247203" w:rsidP="00247203">
      <w:pPr>
        <w:spacing w:after="120" w:line="259" w:lineRule="auto"/>
        <w:ind w:left="10" w:right="0" w:hanging="10"/>
        <w:jc w:val="left"/>
      </w:pPr>
      <w:r>
        <w:t xml:space="preserve">2014 года» от 26.01.2009 г. № 42 (с изменениями на 30.05.2013 г.). </w:t>
      </w:r>
    </w:p>
    <w:p w:rsidR="00247203" w:rsidRDefault="00247203" w:rsidP="00247203">
      <w:pPr>
        <w:spacing w:after="133" w:line="259" w:lineRule="auto"/>
        <w:ind w:left="708" w:right="47" w:firstLine="0"/>
      </w:pPr>
      <w:r>
        <w:t xml:space="preserve">6.2. При подготовке нормативов использовались следующие нормативные документы: </w:t>
      </w:r>
    </w:p>
    <w:p w:rsidR="00247203" w:rsidRDefault="00247203" w:rsidP="00247203">
      <w:pPr>
        <w:ind w:left="-15" w:right="47"/>
      </w:pP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поселений»; </w:t>
      </w:r>
    </w:p>
    <w:p w:rsidR="00247203" w:rsidRDefault="00247203" w:rsidP="00247203">
      <w:pPr>
        <w:ind w:left="-15" w:right="47"/>
      </w:pPr>
      <w:r>
        <w:t xml:space="preserve">СП 31.13330.2012 Актуализированная редакция СНиП 2.04.02-84* «Водоснабжение. Наружные сети и сооружения»; </w:t>
      </w:r>
    </w:p>
    <w:p w:rsidR="00247203" w:rsidRDefault="00247203" w:rsidP="00247203">
      <w:pPr>
        <w:tabs>
          <w:tab w:val="center" w:pos="875"/>
          <w:tab w:val="center" w:pos="4174"/>
          <w:tab w:val="center" w:pos="7884"/>
          <w:tab w:val="right" w:pos="10267"/>
        </w:tabs>
        <w:spacing w:after="12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 </w:t>
      </w:r>
      <w:r>
        <w:tab/>
        <w:t xml:space="preserve">32.13330.2012 Актуализированная редакция СНиП </w:t>
      </w:r>
      <w:r>
        <w:tab/>
        <w:t xml:space="preserve">2.04.03-85* </w:t>
      </w:r>
      <w:r>
        <w:tab/>
        <w:t xml:space="preserve">«Канализация. </w:t>
      </w:r>
    </w:p>
    <w:p w:rsidR="00247203" w:rsidRDefault="00247203" w:rsidP="00247203">
      <w:pPr>
        <w:spacing w:after="133" w:line="259" w:lineRule="auto"/>
        <w:ind w:left="-15" w:right="47" w:firstLine="0"/>
      </w:pPr>
      <w:r>
        <w:t xml:space="preserve">Наружные сети и сооружения»; </w:t>
      </w:r>
    </w:p>
    <w:p w:rsidR="00247203" w:rsidRDefault="00247203" w:rsidP="00247203">
      <w:pPr>
        <w:ind w:left="-15" w:right="47"/>
      </w:pPr>
      <w:r>
        <w:t xml:space="preserve">СП 59.13330.2012 Актуализированная редакция СНиП 35-01-2001 «Доступность зданий и сооружений для маломобильных групп населения»; </w:t>
      </w:r>
    </w:p>
    <w:p w:rsidR="00247203" w:rsidRDefault="00247203" w:rsidP="00247203">
      <w:pPr>
        <w:spacing w:after="125" w:line="259" w:lineRule="auto"/>
        <w:ind w:left="708" w:right="47" w:firstLine="0"/>
      </w:pPr>
      <w:r>
        <w:t xml:space="preserve">СанПиН 42-128-4690-88 «Санитарные правила содержания территорий населенных мест»; </w:t>
      </w:r>
    </w:p>
    <w:p w:rsidR="00247203" w:rsidRDefault="00247203" w:rsidP="00247203">
      <w:pPr>
        <w:ind w:left="-15" w:right="47"/>
      </w:pPr>
      <w: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247203" w:rsidRDefault="00247203" w:rsidP="00247203">
      <w:pPr>
        <w:ind w:left="-15" w:right="47"/>
      </w:pPr>
      <w:r>
        <w:t xml:space="preserve"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</w:t>
      </w:r>
    </w:p>
    <w:p w:rsidR="00247203" w:rsidRDefault="00247203" w:rsidP="00247203">
      <w:pPr>
        <w:pStyle w:val="2"/>
        <w:ind w:left="10"/>
      </w:pPr>
      <w:r>
        <w:t xml:space="preserve">Федерации № 1683-р от 19.10.1999 г.; </w:t>
      </w:r>
    </w:p>
    <w:p w:rsidR="00247203" w:rsidRDefault="00247203" w:rsidP="00247203">
      <w:pPr>
        <w:ind w:left="-15" w:right="47"/>
      </w:pPr>
      <w:r>
        <w:t xml:space="preserve">МДК 11-01.2002 «Рекомендации о порядке похорон и содержании кладбищ в Российской Федерации»; </w:t>
      </w:r>
    </w:p>
    <w:p w:rsidR="00247203" w:rsidRDefault="00247203" w:rsidP="00247203">
      <w:pPr>
        <w:ind w:left="-15" w:right="47"/>
      </w:pPr>
      <w: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 </w:t>
      </w:r>
    </w:p>
    <w:p w:rsidR="00247203" w:rsidRDefault="00247203" w:rsidP="00247203">
      <w:pPr>
        <w:ind w:left="-15" w:right="47"/>
      </w:pPr>
      <w:r>
        <w:lastRenderedPageBreak/>
        <w:t xml:space="preserve">Местные нормативы градостроительного проектирования Тюлячинского муниципального района Республики Татарстан. </w:t>
      </w:r>
    </w:p>
    <w:p w:rsidR="00247203" w:rsidRDefault="00247203" w:rsidP="00247203">
      <w:pPr>
        <w:spacing w:line="368" w:lineRule="auto"/>
        <w:ind w:left="703" w:right="1108" w:hanging="10"/>
        <w:jc w:val="left"/>
      </w:pPr>
      <w:r>
        <w:t xml:space="preserve">6.3. При подготовке нормативов учитывались: административно-территориальное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 </w:t>
      </w:r>
    </w:p>
    <w:p w:rsidR="00247203" w:rsidRDefault="00247203" w:rsidP="00247203">
      <w:pPr>
        <w:spacing w:after="117" w:line="259" w:lineRule="auto"/>
        <w:ind w:left="708" w:right="47" w:firstLine="0"/>
      </w:pPr>
      <w:r>
        <w:t xml:space="preserve">программы социально-экономического развития Большемешского сельского поселения и </w:t>
      </w:r>
    </w:p>
    <w:p w:rsidR="00247203" w:rsidRDefault="00247203" w:rsidP="00247203">
      <w:pPr>
        <w:spacing w:line="368" w:lineRule="auto"/>
        <w:ind w:left="708" w:right="1982" w:hanging="708"/>
        <w:jc w:val="left"/>
      </w:pPr>
      <w:r>
        <w:t xml:space="preserve">Тюлячинского муниципального района;  </w:t>
      </w:r>
    </w:p>
    <w:p w:rsidR="00247203" w:rsidRDefault="00247203" w:rsidP="00247203">
      <w:pPr>
        <w:spacing w:line="368" w:lineRule="auto"/>
        <w:ind w:left="708" w:right="1982" w:hanging="708"/>
        <w:jc w:val="left"/>
      </w:pPr>
      <w:r>
        <w:t xml:space="preserve">            прогноз социально-экономического развития сельского поселения; предложения органов местного самоуправления и заинтересованных лиц. </w:t>
      </w:r>
    </w:p>
    <w:p w:rsidR="00247203" w:rsidRDefault="00247203" w:rsidP="00247203">
      <w:pPr>
        <w:ind w:left="-15" w:right="47"/>
      </w:pPr>
      <w:r>
        <w:t xml:space="preserve">6.4. 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Градостроительного Кодекса Российской Федерации, указанными в части 4 статьи </w:t>
      </w:r>
    </w:p>
    <w:p w:rsidR="00247203" w:rsidRDefault="00247203" w:rsidP="00247203">
      <w:pPr>
        <w:spacing w:after="116" w:line="259" w:lineRule="auto"/>
        <w:ind w:left="-15" w:right="47" w:firstLine="0"/>
      </w:pPr>
      <w:r>
        <w:t xml:space="preserve">29.2, а также техническим заданием на разработку проекта нормативов.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247203" w:rsidRDefault="00247203" w:rsidP="0024720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E693D" w:rsidRDefault="000E693D">
      <w:bookmarkStart w:id="0" w:name="_GoBack"/>
      <w:bookmarkEnd w:id="0"/>
    </w:p>
    <w:sectPr w:rsidR="000E69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42" w:right="500" w:bottom="1214" w:left="1133" w:header="720" w:footer="30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52585">
      <w:rPr>
        <w:noProof/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  <w:p w:rsidR="009E4980" w:rsidRDefault="0024720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47203">
      <w:rPr>
        <w:noProof/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  <w:p w:rsidR="009E4980" w:rsidRDefault="0024720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52585">
      <w:rPr>
        <w:noProof/>
        <w:sz w:val="22"/>
      </w:rPr>
      <w:t>16</w:t>
    </w:r>
    <w:r>
      <w:rPr>
        <w:sz w:val="22"/>
      </w:rPr>
      <w:fldChar w:fldCharType="end"/>
    </w:r>
    <w:r>
      <w:rPr>
        <w:sz w:val="22"/>
      </w:rPr>
      <w:t xml:space="preserve"> </w:t>
    </w:r>
  </w:p>
  <w:p w:rsidR="009E4980" w:rsidRDefault="0024720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47203">
      <w:rPr>
        <w:noProof/>
        <w:sz w:val="22"/>
      </w:rPr>
      <w:t>16</w:t>
    </w:r>
    <w:r>
      <w:rPr>
        <w:sz w:val="22"/>
      </w:rPr>
      <w:fldChar w:fldCharType="end"/>
    </w:r>
    <w:r>
      <w:rPr>
        <w:sz w:val="22"/>
      </w:rPr>
      <w:t xml:space="preserve"> </w:t>
    </w:r>
  </w:p>
  <w:p w:rsidR="009E4980" w:rsidRDefault="0024720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47203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E4980" w:rsidRDefault="0024720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52585">
      <w:rPr>
        <w:noProof/>
        <w:sz w:val="22"/>
      </w:rPr>
      <w:t>28</w:t>
    </w:r>
    <w:r>
      <w:rPr>
        <w:sz w:val="22"/>
      </w:rPr>
      <w:fldChar w:fldCharType="end"/>
    </w:r>
    <w:r>
      <w:rPr>
        <w:sz w:val="22"/>
      </w:rPr>
      <w:t xml:space="preserve"> </w:t>
    </w:r>
  </w:p>
  <w:p w:rsidR="009E4980" w:rsidRDefault="0024720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47203">
      <w:rPr>
        <w:noProof/>
        <w:sz w:val="22"/>
      </w:rPr>
      <w:t>28</w:t>
    </w:r>
    <w:r>
      <w:rPr>
        <w:sz w:val="22"/>
      </w:rPr>
      <w:fldChar w:fldCharType="end"/>
    </w:r>
    <w:r>
      <w:rPr>
        <w:sz w:val="22"/>
      </w:rPr>
      <w:t xml:space="preserve"> </w:t>
    </w:r>
  </w:p>
  <w:p w:rsidR="009E4980" w:rsidRDefault="0024720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47203">
      <w:rPr>
        <w:noProof/>
        <w:sz w:val="22"/>
      </w:rPr>
      <w:t>17</w:t>
    </w:r>
    <w:r>
      <w:rPr>
        <w:sz w:val="22"/>
      </w:rPr>
      <w:fldChar w:fldCharType="end"/>
    </w:r>
    <w:r>
      <w:rPr>
        <w:sz w:val="22"/>
      </w:rPr>
      <w:t xml:space="preserve"> </w:t>
    </w:r>
  </w:p>
  <w:p w:rsidR="009E4980" w:rsidRDefault="0024720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117" w:line="259" w:lineRule="auto"/>
      <w:ind w:left="0" w:right="4" w:firstLine="0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  <w:p w:rsidR="009E4980" w:rsidRDefault="00247203">
    <w:pPr>
      <w:tabs>
        <w:tab w:val="center" w:pos="7610"/>
      </w:tabs>
      <w:spacing w:after="0" w:line="259" w:lineRule="auto"/>
      <w:ind w:left="0" w:right="0" w:firstLine="0"/>
      <w:jc w:val="left"/>
    </w:pPr>
    <w:r>
      <w:rPr>
        <w:b/>
      </w:rPr>
      <w:t xml:space="preserve">объектами </w:t>
    </w:r>
    <w:r>
      <w:rPr>
        <w:b/>
      </w:rP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117" w:line="259" w:lineRule="auto"/>
      <w:ind w:left="0" w:right="4" w:firstLine="0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  <w:p w:rsidR="009E4980" w:rsidRDefault="00247203">
    <w:pPr>
      <w:tabs>
        <w:tab w:val="center" w:pos="7610"/>
      </w:tabs>
      <w:spacing w:after="0" w:line="259" w:lineRule="auto"/>
      <w:ind w:left="0" w:right="0" w:firstLine="0"/>
      <w:jc w:val="left"/>
    </w:pPr>
    <w:r>
      <w:rPr>
        <w:b/>
      </w:rPr>
      <w:t xml:space="preserve">объектами </w:t>
    </w:r>
    <w:r>
      <w:rPr>
        <w:b/>
      </w:rP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0" w:line="259" w:lineRule="auto"/>
      <w:ind w:left="0" w:right="4" w:firstLine="0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80" w:rsidRDefault="0024720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6DEE"/>
    <w:multiLevelType w:val="hybridMultilevel"/>
    <w:tmpl w:val="0CF69ABC"/>
    <w:lvl w:ilvl="0" w:tplc="97FC2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7D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876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9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19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1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47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7A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7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BC588F"/>
    <w:multiLevelType w:val="hybridMultilevel"/>
    <w:tmpl w:val="7A847AD8"/>
    <w:lvl w:ilvl="0" w:tplc="2F2E6D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B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05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0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0755F3"/>
    <w:multiLevelType w:val="hybridMultilevel"/>
    <w:tmpl w:val="24E02A66"/>
    <w:lvl w:ilvl="0" w:tplc="E94CA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F2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7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E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2E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4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0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35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65B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F5"/>
    <w:rsid w:val="0000091F"/>
    <w:rsid w:val="0000101A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70B5"/>
    <w:rsid w:val="00047CB6"/>
    <w:rsid w:val="00050583"/>
    <w:rsid w:val="00050635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91073"/>
    <w:rsid w:val="00091146"/>
    <w:rsid w:val="000914F8"/>
    <w:rsid w:val="000917E5"/>
    <w:rsid w:val="00091AF0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E2661"/>
    <w:rsid w:val="000E3BED"/>
    <w:rsid w:val="000E3E69"/>
    <w:rsid w:val="000E41FF"/>
    <w:rsid w:val="000E50E7"/>
    <w:rsid w:val="000E51D6"/>
    <w:rsid w:val="000E6865"/>
    <w:rsid w:val="000E693D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40B9E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C1A"/>
    <w:rsid w:val="001631EC"/>
    <w:rsid w:val="00164840"/>
    <w:rsid w:val="00165C30"/>
    <w:rsid w:val="00165EFE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C4B"/>
    <w:rsid w:val="00177108"/>
    <w:rsid w:val="001822F1"/>
    <w:rsid w:val="001826C6"/>
    <w:rsid w:val="001835E1"/>
    <w:rsid w:val="001840D2"/>
    <w:rsid w:val="00185D9A"/>
    <w:rsid w:val="00196A41"/>
    <w:rsid w:val="001975C2"/>
    <w:rsid w:val="001A004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8EE"/>
    <w:rsid w:val="001C34C4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2157D"/>
    <w:rsid w:val="00222F6E"/>
    <w:rsid w:val="00224BBE"/>
    <w:rsid w:val="00225B6B"/>
    <w:rsid w:val="002260F0"/>
    <w:rsid w:val="00227CA8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4748"/>
    <w:rsid w:val="002466BB"/>
    <w:rsid w:val="00247203"/>
    <w:rsid w:val="00250D30"/>
    <w:rsid w:val="00251B64"/>
    <w:rsid w:val="00251D52"/>
    <w:rsid w:val="0025310F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3631"/>
    <w:rsid w:val="002C4D7C"/>
    <w:rsid w:val="002C4E32"/>
    <w:rsid w:val="002C5CF0"/>
    <w:rsid w:val="002D14CA"/>
    <w:rsid w:val="002D2B2D"/>
    <w:rsid w:val="002D2E6B"/>
    <w:rsid w:val="002D4039"/>
    <w:rsid w:val="002D72E4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2EC7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1148"/>
    <w:rsid w:val="0033252D"/>
    <w:rsid w:val="003347C3"/>
    <w:rsid w:val="00335213"/>
    <w:rsid w:val="003358CD"/>
    <w:rsid w:val="003374F9"/>
    <w:rsid w:val="00337E29"/>
    <w:rsid w:val="00341221"/>
    <w:rsid w:val="00345016"/>
    <w:rsid w:val="003466D0"/>
    <w:rsid w:val="00347F34"/>
    <w:rsid w:val="00350EF2"/>
    <w:rsid w:val="003523DE"/>
    <w:rsid w:val="00352D16"/>
    <w:rsid w:val="00354B35"/>
    <w:rsid w:val="00356591"/>
    <w:rsid w:val="00356EF8"/>
    <w:rsid w:val="00357510"/>
    <w:rsid w:val="00360869"/>
    <w:rsid w:val="00361B12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59EF"/>
    <w:rsid w:val="00386812"/>
    <w:rsid w:val="003869CF"/>
    <w:rsid w:val="00387D89"/>
    <w:rsid w:val="00391870"/>
    <w:rsid w:val="003921DB"/>
    <w:rsid w:val="00395F81"/>
    <w:rsid w:val="003A286B"/>
    <w:rsid w:val="003A3FB0"/>
    <w:rsid w:val="003A4E2B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D70"/>
    <w:rsid w:val="003F78D4"/>
    <w:rsid w:val="0040227D"/>
    <w:rsid w:val="00402AE2"/>
    <w:rsid w:val="004042E7"/>
    <w:rsid w:val="00404BD5"/>
    <w:rsid w:val="004104AA"/>
    <w:rsid w:val="00413B35"/>
    <w:rsid w:val="00414963"/>
    <w:rsid w:val="00421CB3"/>
    <w:rsid w:val="00422B83"/>
    <w:rsid w:val="00422CB0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905"/>
    <w:rsid w:val="00444FDF"/>
    <w:rsid w:val="00446353"/>
    <w:rsid w:val="00447258"/>
    <w:rsid w:val="00451BE4"/>
    <w:rsid w:val="00453A4A"/>
    <w:rsid w:val="004554FB"/>
    <w:rsid w:val="00457F67"/>
    <w:rsid w:val="004667F6"/>
    <w:rsid w:val="00467CD3"/>
    <w:rsid w:val="004728B2"/>
    <w:rsid w:val="004774B1"/>
    <w:rsid w:val="00483C02"/>
    <w:rsid w:val="004857C2"/>
    <w:rsid w:val="00486145"/>
    <w:rsid w:val="004879E1"/>
    <w:rsid w:val="00487A8F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84D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4B0D"/>
    <w:rsid w:val="005A4D9E"/>
    <w:rsid w:val="005A6142"/>
    <w:rsid w:val="005A72E6"/>
    <w:rsid w:val="005A7C61"/>
    <w:rsid w:val="005B150D"/>
    <w:rsid w:val="005B17DE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4110"/>
    <w:rsid w:val="006A60CF"/>
    <w:rsid w:val="006A7754"/>
    <w:rsid w:val="006A7882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27C4"/>
    <w:rsid w:val="006F3A39"/>
    <w:rsid w:val="006F41FF"/>
    <w:rsid w:val="006F4BED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206C6"/>
    <w:rsid w:val="00720753"/>
    <w:rsid w:val="0072210A"/>
    <w:rsid w:val="00727E91"/>
    <w:rsid w:val="007301B0"/>
    <w:rsid w:val="007311C0"/>
    <w:rsid w:val="00733B68"/>
    <w:rsid w:val="00734E4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497"/>
    <w:rsid w:val="00750FF0"/>
    <w:rsid w:val="007518B9"/>
    <w:rsid w:val="0075668D"/>
    <w:rsid w:val="00756F6B"/>
    <w:rsid w:val="0076082F"/>
    <w:rsid w:val="007671BE"/>
    <w:rsid w:val="007717C6"/>
    <w:rsid w:val="0077326D"/>
    <w:rsid w:val="00774441"/>
    <w:rsid w:val="00776249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2A53"/>
    <w:rsid w:val="007A405C"/>
    <w:rsid w:val="007A5819"/>
    <w:rsid w:val="007A7CFD"/>
    <w:rsid w:val="007A7E6A"/>
    <w:rsid w:val="007B04D4"/>
    <w:rsid w:val="007B5F98"/>
    <w:rsid w:val="007C0493"/>
    <w:rsid w:val="007C20C3"/>
    <w:rsid w:val="007C270F"/>
    <w:rsid w:val="007C2ABF"/>
    <w:rsid w:val="007C4668"/>
    <w:rsid w:val="007C6751"/>
    <w:rsid w:val="007D2DC2"/>
    <w:rsid w:val="007D3346"/>
    <w:rsid w:val="007D5595"/>
    <w:rsid w:val="007D6C62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914"/>
    <w:rsid w:val="00813D76"/>
    <w:rsid w:val="0081479D"/>
    <w:rsid w:val="00815B4F"/>
    <w:rsid w:val="008209C0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2AEF"/>
    <w:rsid w:val="00836063"/>
    <w:rsid w:val="00836CB2"/>
    <w:rsid w:val="00837727"/>
    <w:rsid w:val="00837B1E"/>
    <w:rsid w:val="00841617"/>
    <w:rsid w:val="00841684"/>
    <w:rsid w:val="00841A12"/>
    <w:rsid w:val="0084394A"/>
    <w:rsid w:val="00844422"/>
    <w:rsid w:val="00844EA1"/>
    <w:rsid w:val="008452DE"/>
    <w:rsid w:val="00846005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1EA0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9168D"/>
    <w:rsid w:val="008916CE"/>
    <w:rsid w:val="00891FFB"/>
    <w:rsid w:val="0089374A"/>
    <w:rsid w:val="008945FB"/>
    <w:rsid w:val="008953BB"/>
    <w:rsid w:val="008A0279"/>
    <w:rsid w:val="008A0F6A"/>
    <w:rsid w:val="008A1B1E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38B6"/>
    <w:rsid w:val="008B3ADD"/>
    <w:rsid w:val="008B3C2E"/>
    <w:rsid w:val="008B3FBF"/>
    <w:rsid w:val="008B48B1"/>
    <w:rsid w:val="008B5362"/>
    <w:rsid w:val="008B53E7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2E0C"/>
    <w:rsid w:val="008D31D1"/>
    <w:rsid w:val="008D3FCC"/>
    <w:rsid w:val="008D5133"/>
    <w:rsid w:val="008D6027"/>
    <w:rsid w:val="008E0BA0"/>
    <w:rsid w:val="008E1096"/>
    <w:rsid w:val="008E1265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21F8"/>
    <w:rsid w:val="00913171"/>
    <w:rsid w:val="009132DF"/>
    <w:rsid w:val="00913BA9"/>
    <w:rsid w:val="00914B60"/>
    <w:rsid w:val="0091615E"/>
    <w:rsid w:val="00922EB6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10C7"/>
    <w:rsid w:val="009432DD"/>
    <w:rsid w:val="00943B56"/>
    <w:rsid w:val="00943F46"/>
    <w:rsid w:val="00946D3E"/>
    <w:rsid w:val="009505AA"/>
    <w:rsid w:val="00950F5F"/>
    <w:rsid w:val="00952BC3"/>
    <w:rsid w:val="00953F57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728DD"/>
    <w:rsid w:val="00973314"/>
    <w:rsid w:val="00975697"/>
    <w:rsid w:val="00975980"/>
    <w:rsid w:val="009766AE"/>
    <w:rsid w:val="00977F8A"/>
    <w:rsid w:val="009806E8"/>
    <w:rsid w:val="00981BD3"/>
    <w:rsid w:val="00981E45"/>
    <w:rsid w:val="009824A9"/>
    <w:rsid w:val="00982F97"/>
    <w:rsid w:val="009857C3"/>
    <w:rsid w:val="00985DB9"/>
    <w:rsid w:val="00986F55"/>
    <w:rsid w:val="00987713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C6AF8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5B03"/>
    <w:rsid w:val="009F7311"/>
    <w:rsid w:val="009F7B39"/>
    <w:rsid w:val="00A00237"/>
    <w:rsid w:val="00A00FDD"/>
    <w:rsid w:val="00A060FE"/>
    <w:rsid w:val="00A1008B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66DFD"/>
    <w:rsid w:val="00A7108F"/>
    <w:rsid w:val="00A73388"/>
    <w:rsid w:val="00A74F1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3256"/>
    <w:rsid w:val="00AB4322"/>
    <w:rsid w:val="00AB435B"/>
    <w:rsid w:val="00AB5CB9"/>
    <w:rsid w:val="00AB6446"/>
    <w:rsid w:val="00AB679C"/>
    <w:rsid w:val="00AB6DB7"/>
    <w:rsid w:val="00AB7F7E"/>
    <w:rsid w:val="00AC1ABA"/>
    <w:rsid w:val="00AC292D"/>
    <w:rsid w:val="00AC2F7D"/>
    <w:rsid w:val="00AC3F6D"/>
    <w:rsid w:val="00AD000E"/>
    <w:rsid w:val="00AD0257"/>
    <w:rsid w:val="00AD2071"/>
    <w:rsid w:val="00AD4CB1"/>
    <w:rsid w:val="00AD5543"/>
    <w:rsid w:val="00AD7120"/>
    <w:rsid w:val="00AD7B03"/>
    <w:rsid w:val="00AE0133"/>
    <w:rsid w:val="00AE1724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2D1F"/>
    <w:rsid w:val="00B23BBA"/>
    <w:rsid w:val="00B24842"/>
    <w:rsid w:val="00B24DCA"/>
    <w:rsid w:val="00B25F61"/>
    <w:rsid w:val="00B26571"/>
    <w:rsid w:val="00B266B0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1620"/>
    <w:rsid w:val="00B43B68"/>
    <w:rsid w:val="00B43CDC"/>
    <w:rsid w:val="00B43EE0"/>
    <w:rsid w:val="00B447A9"/>
    <w:rsid w:val="00B5055A"/>
    <w:rsid w:val="00B518B9"/>
    <w:rsid w:val="00B51E6D"/>
    <w:rsid w:val="00B53C6C"/>
    <w:rsid w:val="00B57458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80045"/>
    <w:rsid w:val="00B80282"/>
    <w:rsid w:val="00B80402"/>
    <w:rsid w:val="00B81A7B"/>
    <w:rsid w:val="00B862A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008A"/>
    <w:rsid w:val="00BD110A"/>
    <w:rsid w:val="00BD18F6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0FE6"/>
    <w:rsid w:val="00C322CC"/>
    <w:rsid w:val="00C33331"/>
    <w:rsid w:val="00C346B0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619FD"/>
    <w:rsid w:val="00C61D36"/>
    <w:rsid w:val="00C62868"/>
    <w:rsid w:val="00C64D17"/>
    <w:rsid w:val="00C662AD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C05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D05"/>
    <w:rsid w:val="00CA4FAD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152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73EE6"/>
    <w:rsid w:val="00D76565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4DA5"/>
    <w:rsid w:val="00D95067"/>
    <w:rsid w:val="00D966AD"/>
    <w:rsid w:val="00D9745A"/>
    <w:rsid w:val="00D97A75"/>
    <w:rsid w:val="00DA0A04"/>
    <w:rsid w:val="00DA6DD2"/>
    <w:rsid w:val="00DA7E9E"/>
    <w:rsid w:val="00DB0311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4FB1"/>
    <w:rsid w:val="00DE78A3"/>
    <w:rsid w:val="00DE7942"/>
    <w:rsid w:val="00DF0E8A"/>
    <w:rsid w:val="00DF22D1"/>
    <w:rsid w:val="00DF2C39"/>
    <w:rsid w:val="00DF32F3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508C"/>
    <w:rsid w:val="00E354FE"/>
    <w:rsid w:val="00E37AE3"/>
    <w:rsid w:val="00E40315"/>
    <w:rsid w:val="00E4183C"/>
    <w:rsid w:val="00E41AF5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738CE"/>
    <w:rsid w:val="00E76672"/>
    <w:rsid w:val="00E76B7A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B07D9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194"/>
    <w:rsid w:val="00F2364E"/>
    <w:rsid w:val="00F24CDC"/>
    <w:rsid w:val="00F27D2E"/>
    <w:rsid w:val="00F3435D"/>
    <w:rsid w:val="00F37244"/>
    <w:rsid w:val="00F37316"/>
    <w:rsid w:val="00F3787E"/>
    <w:rsid w:val="00F4094D"/>
    <w:rsid w:val="00F43E62"/>
    <w:rsid w:val="00F43F88"/>
    <w:rsid w:val="00F472A2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0999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03"/>
    <w:pPr>
      <w:spacing w:after="4" w:line="369" w:lineRule="auto"/>
      <w:ind w:left="6821" w:right="5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47203"/>
    <w:pPr>
      <w:keepNext/>
      <w:keepLines/>
      <w:spacing w:after="10" w:line="268" w:lineRule="auto"/>
      <w:ind w:left="334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47203"/>
    <w:pPr>
      <w:keepNext/>
      <w:keepLines/>
      <w:spacing w:after="120" w:line="259" w:lineRule="auto"/>
      <w:ind w:left="4673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2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203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2472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03"/>
    <w:pPr>
      <w:spacing w:after="4" w:line="369" w:lineRule="auto"/>
      <w:ind w:left="6821" w:right="5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47203"/>
    <w:pPr>
      <w:keepNext/>
      <w:keepLines/>
      <w:spacing w:after="10" w:line="268" w:lineRule="auto"/>
      <w:ind w:left="334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47203"/>
    <w:pPr>
      <w:keepNext/>
      <w:keepLines/>
      <w:spacing w:after="120" w:line="259" w:lineRule="auto"/>
      <w:ind w:left="4673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2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203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2472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6879</Words>
  <Characters>39216</Characters>
  <Application>Microsoft Office Word</Application>
  <DocSecurity>0</DocSecurity>
  <Lines>326</Lines>
  <Paragraphs>92</Paragraphs>
  <ScaleCrop>false</ScaleCrop>
  <Company>Microsoft</Company>
  <LinksUpToDate>false</LinksUpToDate>
  <CharactersWithSpaces>46003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2017-11-01T06:21:00Z</dcterms:created>
  <dcterms:modified xsi:type="dcterms:W3CDTF">2017-11-01T06:22:00Z</dcterms:modified>
</cp:coreProperties>
</file>